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E2CF8" w14:textId="009EE9F8" w:rsidR="009A23B7" w:rsidRPr="00DC5471" w:rsidRDefault="00435E58" w:rsidP="00360F87">
      <w:pPr>
        <w:rPr>
          <w:lang w:val="en-GB"/>
        </w:rPr>
      </w:pPr>
      <w:r>
        <w:rPr>
          <w:lang w:val="en-GB"/>
        </w:rPr>
        <w:softHyphen/>
      </w:r>
    </w:p>
    <w:p w14:paraId="1EACE0C9" w14:textId="38FF8729" w:rsidR="006A26A0" w:rsidRDefault="006A26A0" w:rsidP="00932FD0">
      <w:pPr>
        <w:tabs>
          <w:tab w:val="left" w:pos="2413"/>
        </w:tabs>
        <w:jc w:val="center"/>
        <w:rPr>
          <w:rFonts w:cstheme="minorHAnsi"/>
          <w:b/>
          <w:color w:val="7030A0"/>
          <w:sz w:val="48"/>
          <w:szCs w:val="48"/>
          <w:lang w:val="en-GB"/>
        </w:rPr>
      </w:pPr>
      <w:r>
        <w:rPr>
          <w:rFonts w:cstheme="minorHAnsi"/>
          <w:b/>
          <w:color w:val="7030A0"/>
          <w:sz w:val="48"/>
          <w:szCs w:val="48"/>
          <w:lang w:val="en-GB"/>
        </w:rPr>
        <w:t xml:space="preserve">DRAFT </w:t>
      </w:r>
    </w:p>
    <w:p w14:paraId="4456FED3" w14:textId="1E0771FE" w:rsidR="00670E8C" w:rsidRPr="00BC45C5" w:rsidRDefault="009A23B7" w:rsidP="00932FD0">
      <w:pPr>
        <w:tabs>
          <w:tab w:val="left" w:pos="2413"/>
        </w:tabs>
        <w:jc w:val="center"/>
        <w:rPr>
          <w:rFonts w:cstheme="minorHAnsi"/>
          <w:b/>
          <w:color w:val="7030A0"/>
          <w:sz w:val="48"/>
          <w:szCs w:val="48"/>
          <w:lang w:val="en-GB"/>
        </w:rPr>
      </w:pPr>
      <w:r w:rsidRPr="00BC45C5">
        <w:rPr>
          <w:rFonts w:cstheme="minorHAnsi"/>
          <w:b/>
          <w:color w:val="7030A0"/>
          <w:sz w:val="48"/>
          <w:szCs w:val="48"/>
          <w:lang w:val="en-GB"/>
        </w:rPr>
        <w:t>Agenda</w:t>
      </w:r>
    </w:p>
    <w:p w14:paraId="0CD1CDB4" w14:textId="52154667" w:rsidR="00593BA3" w:rsidRPr="00593BA3" w:rsidRDefault="006A26A0" w:rsidP="00593BA3">
      <w:pPr>
        <w:tabs>
          <w:tab w:val="left" w:pos="2413"/>
        </w:tabs>
        <w:jc w:val="center"/>
        <w:rPr>
          <w:rFonts w:cstheme="minorHAnsi"/>
          <w:i/>
          <w:color w:val="7030A0"/>
          <w:sz w:val="48"/>
          <w:szCs w:val="48"/>
          <w:lang w:val="en-GB"/>
        </w:rPr>
      </w:pPr>
      <w:r>
        <w:rPr>
          <w:rFonts w:cstheme="minorHAnsi"/>
          <w:i/>
          <w:color w:val="7030A0"/>
          <w:sz w:val="48"/>
          <w:szCs w:val="48"/>
          <w:lang w:val="en-GB"/>
        </w:rPr>
        <w:t>Inter-project coaching</w:t>
      </w:r>
    </w:p>
    <w:p w14:paraId="6988C421" w14:textId="755376F4" w:rsidR="00655454" w:rsidRPr="00BC45C5" w:rsidRDefault="00655454" w:rsidP="00593BA3">
      <w:pPr>
        <w:tabs>
          <w:tab w:val="left" w:pos="2413"/>
        </w:tabs>
        <w:jc w:val="center"/>
        <w:rPr>
          <w:rFonts w:cstheme="minorHAnsi"/>
          <w:i/>
          <w:color w:val="7030A0"/>
          <w:sz w:val="48"/>
          <w:szCs w:val="48"/>
          <w:lang w:val="en-GB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94"/>
      </w:tblGrid>
      <w:tr w:rsidR="004E6891" w:rsidRPr="00DC5471" w14:paraId="43527F4B" w14:textId="77777777" w:rsidTr="00932FD0">
        <w:trPr>
          <w:trHeight w:val="1495"/>
        </w:trPr>
        <w:tc>
          <w:tcPr>
            <w:tcW w:w="1985" w:type="dxa"/>
          </w:tcPr>
          <w:p w14:paraId="2A89E3C3" w14:textId="77777777" w:rsidR="004E6891" w:rsidRPr="00DC5471" w:rsidRDefault="004E6891" w:rsidP="004E6891">
            <w:pPr>
              <w:tabs>
                <w:tab w:val="left" w:pos="1894"/>
              </w:tabs>
              <w:spacing w:before="360" w:after="360"/>
              <w:jc w:val="right"/>
              <w:rPr>
                <w:b/>
                <w:color w:val="538135" w:themeColor="accent6" w:themeShade="BF"/>
                <w:sz w:val="32"/>
                <w:szCs w:val="32"/>
                <w:lang w:val="en-GB"/>
              </w:rPr>
            </w:pPr>
            <w:r w:rsidRPr="00DC5471">
              <w:rPr>
                <w:b/>
                <w:color w:val="538135" w:themeColor="accent6" w:themeShade="BF"/>
                <w:sz w:val="32"/>
                <w:szCs w:val="32"/>
                <w:lang w:val="en-GB"/>
              </w:rPr>
              <w:t>Project title:</w:t>
            </w:r>
          </w:p>
        </w:tc>
        <w:tc>
          <w:tcPr>
            <w:tcW w:w="6894" w:type="dxa"/>
          </w:tcPr>
          <w:p w14:paraId="06F36ABD" w14:textId="77777777" w:rsidR="004E6891" w:rsidRPr="00DC5471" w:rsidRDefault="004E6891" w:rsidP="008F123D">
            <w:pPr>
              <w:tabs>
                <w:tab w:val="left" w:pos="1894"/>
              </w:tabs>
              <w:spacing w:before="360" w:after="360"/>
              <w:rPr>
                <w:b/>
                <w:color w:val="538135" w:themeColor="accent6" w:themeShade="BF"/>
                <w:sz w:val="32"/>
                <w:szCs w:val="32"/>
                <w:lang w:val="en-GB"/>
              </w:rPr>
            </w:pPr>
            <w:r w:rsidRPr="00DC5471">
              <w:rPr>
                <w:sz w:val="32"/>
                <w:szCs w:val="32"/>
                <w:lang w:val="en-GB"/>
              </w:rPr>
              <w:t xml:space="preserve">Curricula innovation in climate-smart </w:t>
            </w:r>
            <w:proofErr w:type="gramStart"/>
            <w:r w:rsidRPr="00DC5471">
              <w:rPr>
                <w:sz w:val="32"/>
                <w:szCs w:val="32"/>
                <w:lang w:val="en-GB"/>
              </w:rPr>
              <w:t>urban  development</w:t>
            </w:r>
            <w:proofErr w:type="gramEnd"/>
            <w:r w:rsidRPr="00DC5471">
              <w:rPr>
                <w:sz w:val="32"/>
                <w:szCs w:val="32"/>
                <w:lang w:val="en-GB"/>
              </w:rPr>
              <w:t xml:space="preserve"> based on green and energy efficiency with the non-academic sector</w:t>
            </w:r>
          </w:p>
        </w:tc>
      </w:tr>
      <w:tr w:rsidR="004E6891" w:rsidRPr="00DC5471" w14:paraId="74D1445B" w14:textId="77777777" w:rsidTr="00932FD0">
        <w:trPr>
          <w:trHeight w:val="871"/>
        </w:trPr>
        <w:tc>
          <w:tcPr>
            <w:tcW w:w="1985" w:type="dxa"/>
          </w:tcPr>
          <w:p w14:paraId="4EEA47A6" w14:textId="77777777" w:rsidR="004E6891" w:rsidRPr="00DC5471" w:rsidRDefault="004E6891" w:rsidP="004E6891">
            <w:pPr>
              <w:tabs>
                <w:tab w:val="left" w:pos="1894"/>
              </w:tabs>
              <w:spacing w:before="360" w:after="360"/>
              <w:jc w:val="right"/>
              <w:rPr>
                <w:b/>
                <w:color w:val="538135" w:themeColor="accent6" w:themeShade="BF"/>
                <w:sz w:val="32"/>
                <w:szCs w:val="32"/>
                <w:lang w:val="en-GB"/>
              </w:rPr>
            </w:pPr>
            <w:r w:rsidRPr="00DC5471">
              <w:rPr>
                <w:b/>
                <w:color w:val="538135" w:themeColor="accent6" w:themeShade="BF"/>
                <w:sz w:val="32"/>
                <w:szCs w:val="32"/>
                <w:lang w:val="en-GB"/>
              </w:rPr>
              <w:t xml:space="preserve">Acronym:  </w:t>
            </w:r>
          </w:p>
        </w:tc>
        <w:tc>
          <w:tcPr>
            <w:tcW w:w="6894" w:type="dxa"/>
          </w:tcPr>
          <w:p w14:paraId="0CCB7842" w14:textId="77777777" w:rsidR="004E6891" w:rsidRPr="00DC5471" w:rsidRDefault="004E6891" w:rsidP="004E6891">
            <w:pPr>
              <w:tabs>
                <w:tab w:val="left" w:pos="1894"/>
              </w:tabs>
              <w:spacing w:before="360" w:after="360"/>
              <w:rPr>
                <w:b/>
                <w:color w:val="538135" w:themeColor="accent6" w:themeShade="BF"/>
                <w:sz w:val="32"/>
                <w:szCs w:val="32"/>
                <w:lang w:val="en-GB"/>
              </w:rPr>
            </w:pPr>
            <w:proofErr w:type="spellStart"/>
            <w:r w:rsidRPr="00DC5471">
              <w:rPr>
                <w:b/>
                <w:color w:val="7030A0"/>
                <w:sz w:val="32"/>
                <w:szCs w:val="32"/>
                <w:lang w:val="en-GB"/>
              </w:rPr>
              <w:t>Smart</w:t>
            </w:r>
            <w:r w:rsidRPr="00DC5471">
              <w:rPr>
                <w:b/>
                <w:color w:val="538135" w:themeColor="accent6" w:themeShade="BF"/>
                <w:sz w:val="32"/>
                <w:szCs w:val="32"/>
                <w:lang w:val="en-GB"/>
              </w:rPr>
              <w:t>WB</w:t>
            </w:r>
            <w:proofErr w:type="spellEnd"/>
          </w:p>
        </w:tc>
      </w:tr>
      <w:tr w:rsidR="004E6891" w:rsidRPr="00DC5471" w14:paraId="3020114F" w14:textId="77777777" w:rsidTr="004E6891">
        <w:tc>
          <w:tcPr>
            <w:tcW w:w="1985" w:type="dxa"/>
          </w:tcPr>
          <w:p w14:paraId="1B3842BC" w14:textId="77777777" w:rsidR="004E6891" w:rsidRPr="00DC5471" w:rsidRDefault="004E6891" w:rsidP="004E6891">
            <w:pPr>
              <w:tabs>
                <w:tab w:val="left" w:pos="1894"/>
              </w:tabs>
              <w:spacing w:before="360" w:after="360"/>
              <w:jc w:val="right"/>
              <w:rPr>
                <w:b/>
                <w:color w:val="538135" w:themeColor="accent6" w:themeShade="BF"/>
                <w:sz w:val="32"/>
                <w:szCs w:val="32"/>
                <w:lang w:val="en-GB"/>
              </w:rPr>
            </w:pPr>
            <w:r w:rsidRPr="00DC5471">
              <w:rPr>
                <w:b/>
                <w:color w:val="538135" w:themeColor="accent6" w:themeShade="BF"/>
                <w:sz w:val="32"/>
                <w:szCs w:val="32"/>
                <w:lang w:val="en-GB"/>
              </w:rPr>
              <w:t>Project N</w:t>
            </w:r>
            <w:r w:rsidRPr="00DC5471">
              <w:rPr>
                <w:b/>
                <w:color w:val="538135" w:themeColor="accent6" w:themeShade="BF"/>
                <w:sz w:val="32"/>
                <w:szCs w:val="32"/>
                <w:vertAlign w:val="superscript"/>
                <w:lang w:val="en-GB"/>
              </w:rPr>
              <w:t>o</w:t>
            </w:r>
            <w:r w:rsidRPr="00DC5471">
              <w:rPr>
                <w:b/>
                <w:color w:val="538135" w:themeColor="accent6" w:themeShade="BF"/>
                <w:sz w:val="32"/>
                <w:szCs w:val="32"/>
                <w:lang w:val="en-GB"/>
              </w:rPr>
              <w:t xml:space="preserve">:  </w:t>
            </w:r>
          </w:p>
        </w:tc>
        <w:tc>
          <w:tcPr>
            <w:tcW w:w="6894" w:type="dxa"/>
          </w:tcPr>
          <w:p w14:paraId="5864DA85" w14:textId="77777777" w:rsidR="004E6891" w:rsidRPr="00DC5471" w:rsidRDefault="004E6891" w:rsidP="008F123D">
            <w:pPr>
              <w:tabs>
                <w:tab w:val="left" w:pos="1894"/>
              </w:tabs>
              <w:spacing w:before="360" w:after="360"/>
              <w:rPr>
                <w:b/>
                <w:color w:val="538135" w:themeColor="accent6" w:themeShade="BF"/>
                <w:sz w:val="32"/>
                <w:szCs w:val="32"/>
                <w:lang w:val="en-GB"/>
              </w:rPr>
            </w:pPr>
            <w:r w:rsidRPr="00DC5471">
              <w:rPr>
                <w:rFonts w:eastAsia="Calibri" w:cs="Arial"/>
                <w:sz w:val="32"/>
                <w:szCs w:val="32"/>
                <w:lang w:val="en-GB"/>
              </w:rPr>
              <w:t>101081724</w:t>
            </w:r>
          </w:p>
        </w:tc>
      </w:tr>
    </w:tbl>
    <w:p w14:paraId="5944DA3D" w14:textId="7A583583" w:rsidR="00B87423" w:rsidRPr="00DC5471" w:rsidRDefault="00B87423" w:rsidP="004E6891">
      <w:pPr>
        <w:tabs>
          <w:tab w:val="left" w:pos="1894"/>
          <w:tab w:val="center" w:pos="4513"/>
        </w:tabs>
        <w:spacing w:before="360" w:after="360"/>
        <w:rPr>
          <w:rFonts w:cstheme="minorHAnsi"/>
          <w:b/>
          <w:sz w:val="28"/>
          <w:szCs w:val="28"/>
          <w:lang w:val="en-GB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2" w:space="0" w:color="7030A0"/>
          <w:insideV w:val="double" w:sz="12" w:space="0" w:color="7030A0"/>
        </w:tblBorders>
        <w:shd w:val="pct5" w:color="CC99FF" w:fill="EAD5FF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62"/>
        <w:gridCol w:w="5148"/>
      </w:tblGrid>
      <w:tr w:rsidR="00D205D3" w:rsidRPr="00DC5471" w14:paraId="6139965F" w14:textId="77777777" w:rsidTr="003F2ED0">
        <w:tc>
          <w:tcPr>
            <w:tcW w:w="1962" w:type="dxa"/>
            <w:shd w:val="clear" w:color="auto" w:fill="EEDDFF"/>
          </w:tcPr>
          <w:p w14:paraId="41754E7F" w14:textId="77777777" w:rsidR="00D205D3" w:rsidRPr="00DC5471" w:rsidRDefault="00D205D3" w:rsidP="00B803DF">
            <w:pPr>
              <w:jc w:val="center"/>
              <w:rPr>
                <w:b/>
                <w:i/>
                <w:color w:val="7030A0"/>
                <w:sz w:val="28"/>
                <w:szCs w:val="28"/>
                <w:lang w:val="en-GB"/>
              </w:rPr>
            </w:pPr>
            <w:r w:rsidRPr="00DC5471">
              <w:rPr>
                <w:b/>
                <w:i/>
                <w:color w:val="7030A0"/>
                <w:sz w:val="28"/>
                <w:szCs w:val="28"/>
                <w:lang w:val="en-GB"/>
              </w:rPr>
              <w:t>Work package</w:t>
            </w:r>
          </w:p>
        </w:tc>
        <w:tc>
          <w:tcPr>
            <w:tcW w:w="5148" w:type="dxa"/>
            <w:shd w:val="clear" w:color="auto" w:fill="EEDDFF"/>
          </w:tcPr>
          <w:p w14:paraId="4C512D09" w14:textId="77777777" w:rsidR="00D205D3" w:rsidRPr="00DC5471" w:rsidRDefault="00D205D3" w:rsidP="00B803DF">
            <w:pPr>
              <w:jc w:val="center"/>
              <w:rPr>
                <w:b/>
                <w:i/>
                <w:color w:val="7030A0"/>
                <w:sz w:val="28"/>
                <w:szCs w:val="28"/>
                <w:lang w:val="en-GB"/>
              </w:rPr>
            </w:pPr>
            <w:r w:rsidRPr="00DC5471">
              <w:rPr>
                <w:b/>
                <w:i/>
                <w:color w:val="7030A0"/>
                <w:sz w:val="28"/>
                <w:szCs w:val="28"/>
                <w:lang w:val="en-GB"/>
              </w:rPr>
              <w:t>Title</w:t>
            </w:r>
          </w:p>
        </w:tc>
      </w:tr>
      <w:tr w:rsidR="00280A84" w:rsidRPr="00DC5471" w14:paraId="40ADC413" w14:textId="77777777" w:rsidTr="003F2ED0">
        <w:tc>
          <w:tcPr>
            <w:tcW w:w="1962" w:type="dxa"/>
            <w:shd w:val="clear" w:color="auto" w:fill="auto"/>
          </w:tcPr>
          <w:p w14:paraId="794AAE1F" w14:textId="34EE103C" w:rsidR="00D205D3" w:rsidRPr="00DC5471" w:rsidRDefault="006A26A0" w:rsidP="00B803DF">
            <w:pPr>
              <w:jc w:val="center"/>
              <w:rPr>
                <w:b/>
                <w:color w:val="385623" w:themeColor="accent6" w:themeShade="80"/>
                <w:sz w:val="28"/>
                <w:szCs w:val="28"/>
                <w:lang w:val="en-GB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6</w:t>
            </w:r>
          </w:p>
        </w:tc>
        <w:tc>
          <w:tcPr>
            <w:tcW w:w="5148" w:type="dxa"/>
            <w:shd w:val="clear" w:color="auto" w:fill="auto"/>
          </w:tcPr>
          <w:p w14:paraId="4106E5E1" w14:textId="78B7E69A" w:rsidR="00D205D3" w:rsidRPr="00DC5471" w:rsidRDefault="006A26A0" w:rsidP="00B803DF">
            <w:pPr>
              <w:jc w:val="center"/>
              <w:rPr>
                <w:b/>
                <w:i/>
                <w:color w:val="385623" w:themeColor="accent6" w:themeShade="80"/>
                <w:sz w:val="28"/>
                <w:szCs w:val="28"/>
                <w:lang w:val="en-GB"/>
              </w:rPr>
            </w:pPr>
            <w:r>
              <w:rPr>
                <w:b/>
                <w:i/>
                <w:color w:val="385623" w:themeColor="accent6" w:themeShade="80"/>
                <w:sz w:val="28"/>
                <w:szCs w:val="28"/>
                <w:lang w:val="en-GB"/>
              </w:rPr>
              <w:t xml:space="preserve">Quality assurance and monitoring </w:t>
            </w:r>
          </w:p>
        </w:tc>
      </w:tr>
      <w:tr w:rsidR="00D205D3" w:rsidRPr="00DC5471" w14:paraId="6B87EC8B" w14:textId="77777777" w:rsidTr="003F2ED0">
        <w:tc>
          <w:tcPr>
            <w:tcW w:w="1962" w:type="dxa"/>
            <w:shd w:val="clear" w:color="auto" w:fill="EEDDFF"/>
          </w:tcPr>
          <w:p w14:paraId="6547F6D9" w14:textId="77777777" w:rsidR="00D205D3" w:rsidRPr="00DC5471" w:rsidRDefault="009D50EA" w:rsidP="00B803DF">
            <w:pPr>
              <w:jc w:val="center"/>
              <w:rPr>
                <w:b/>
                <w:i/>
                <w:color w:val="7030A0"/>
                <w:sz w:val="28"/>
                <w:szCs w:val="28"/>
                <w:lang w:val="en-GB"/>
              </w:rPr>
            </w:pPr>
            <w:r w:rsidRPr="00DC5471">
              <w:rPr>
                <w:b/>
                <w:i/>
                <w:color w:val="7030A0"/>
                <w:sz w:val="28"/>
                <w:szCs w:val="28"/>
                <w:lang w:val="en-GB"/>
              </w:rPr>
              <w:t>Task N</w:t>
            </w:r>
            <w:r w:rsidRPr="00DC5471">
              <w:rPr>
                <w:b/>
                <w:i/>
                <w:color w:val="7030A0"/>
                <w:sz w:val="28"/>
                <w:szCs w:val="28"/>
                <w:vertAlign w:val="superscript"/>
                <w:lang w:val="en-GB"/>
              </w:rPr>
              <w:t>o</w:t>
            </w:r>
          </w:p>
        </w:tc>
        <w:tc>
          <w:tcPr>
            <w:tcW w:w="5148" w:type="dxa"/>
            <w:shd w:val="clear" w:color="auto" w:fill="EEDDFF"/>
          </w:tcPr>
          <w:p w14:paraId="14D5DCE5" w14:textId="77777777" w:rsidR="00D205D3" w:rsidRPr="00DC5471" w:rsidRDefault="009D50EA" w:rsidP="00B803DF">
            <w:pPr>
              <w:jc w:val="center"/>
              <w:rPr>
                <w:b/>
                <w:i/>
                <w:color w:val="7030A0"/>
                <w:sz w:val="28"/>
                <w:szCs w:val="28"/>
                <w:lang w:val="en-GB"/>
              </w:rPr>
            </w:pPr>
            <w:r w:rsidRPr="00DC5471">
              <w:rPr>
                <w:b/>
                <w:i/>
                <w:color w:val="7030A0"/>
                <w:sz w:val="28"/>
                <w:szCs w:val="28"/>
                <w:lang w:val="en-GB"/>
              </w:rPr>
              <w:t>Task name</w:t>
            </w:r>
          </w:p>
        </w:tc>
      </w:tr>
      <w:tr w:rsidR="00D205D3" w:rsidRPr="00DC5471" w14:paraId="4F692BA8" w14:textId="77777777" w:rsidTr="003F2ED0">
        <w:tc>
          <w:tcPr>
            <w:tcW w:w="1962" w:type="dxa"/>
            <w:shd w:val="clear" w:color="auto" w:fill="auto"/>
          </w:tcPr>
          <w:p w14:paraId="588A88E8" w14:textId="502261F8" w:rsidR="00D205D3" w:rsidRPr="00DC5471" w:rsidRDefault="003F2ED0" w:rsidP="00B803DF">
            <w:pPr>
              <w:jc w:val="center"/>
              <w:rPr>
                <w:b/>
                <w:color w:val="385623" w:themeColor="accent6" w:themeShade="80"/>
                <w:sz w:val="28"/>
                <w:szCs w:val="28"/>
                <w:lang w:val="en-GB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T</w:t>
            </w:r>
            <w:r w:rsidR="006A26A0"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6</w:t>
            </w:r>
            <w:r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.</w:t>
            </w:r>
            <w:r w:rsidR="006A26A0"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4</w:t>
            </w:r>
          </w:p>
        </w:tc>
        <w:tc>
          <w:tcPr>
            <w:tcW w:w="5148" w:type="dxa"/>
            <w:shd w:val="clear" w:color="auto" w:fill="auto"/>
          </w:tcPr>
          <w:p w14:paraId="55B30239" w14:textId="72BB6298" w:rsidR="00D205D3" w:rsidRPr="006A26A0" w:rsidRDefault="006A26A0" w:rsidP="006A26A0">
            <w:pPr>
              <w:pStyle w:val="TableParagraph"/>
              <w:spacing w:line="340" w:lineRule="exact"/>
              <w:ind w:left="176" w:right="152"/>
              <w:jc w:val="center"/>
              <w:rPr>
                <w:b/>
                <w:i/>
                <w:color w:val="385623"/>
                <w:sz w:val="28"/>
              </w:rPr>
            </w:pPr>
            <w:r>
              <w:rPr>
                <w:b/>
                <w:i/>
                <w:color w:val="385623"/>
                <w:sz w:val="28"/>
              </w:rPr>
              <w:t>Inter-project coaching</w:t>
            </w:r>
          </w:p>
        </w:tc>
      </w:tr>
    </w:tbl>
    <w:p w14:paraId="10BCBBE7" w14:textId="77777777" w:rsidR="007253AF" w:rsidRPr="00DC5471" w:rsidRDefault="00B803DF" w:rsidP="00EE7B08">
      <w:pPr>
        <w:spacing w:after="0" w:line="240" w:lineRule="auto"/>
        <w:jc w:val="center"/>
        <w:rPr>
          <w:b/>
          <w:i/>
          <w:color w:val="385623" w:themeColor="accent6" w:themeShade="80"/>
          <w:sz w:val="28"/>
          <w:szCs w:val="28"/>
          <w:lang w:val="en-GB"/>
        </w:rPr>
      </w:pPr>
      <w:r w:rsidRPr="00DC5471">
        <w:rPr>
          <w:b/>
          <w:i/>
          <w:color w:val="385623" w:themeColor="accent6" w:themeShade="80"/>
          <w:sz w:val="28"/>
          <w:szCs w:val="28"/>
          <w:lang w:val="en-GB"/>
        </w:rPr>
        <w:br w:type="textWrapping" w:clear="all"/>
      </w:r>
    </w:p>
    <w:p w14:paraId="338147AA" w14:textId="77777777" w:rsidR="00EE7B08" w:rsidRPr="00DC5471" w:rsidRDefault="00EE7B08" w:rsidP="00EE7B08">
      <w:pPr>
        <w:spacing w:after="0" w:line="240" w:lineRule="auto"/>
        <w:jc w:val="center"/>
        <w:rPr>
          <w:b/>
          <w:i/>
          <w:color w:val="385623" w:themeColor="accent6" w:themeShade="80"/>
          <w:sz w:val="28"/>
          <w:szCs w:val="28"/>
          <w:lang w:val="en-GB"/>
        </w:rPr>
      </w:pPr>
    </w:p>
    <w:tbl>
      <w:tblPr>
        <w:tblStyle w:val="TableGrid"/>
        <w:tblW w:w="9990" w:type="dxa"/>
        <w:jc w:val="center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2" w:space="0" w:color="7030A0"/>
          <w:insideV w:val="double" w:sz="12" w:space="0" w:color="7030A0"/>
        </w:tblBorders>
        <w:tblLook w:val="04A0" w:firstRow="1" w:lastRow="0" w:firstColumn="1" w:lastColumn="0" w:noHBand="0" w:noVBand="1"/>
      </w:tblPr>
      <w:tblGrid>
        <w:gridCol w:w="2160"/>
        <w:gridCol w:w="7830"/>
      </w:tblGrid>
      <w:tr w:rsidR="00D205D3" w:rsidRPr="00DC5471" w14:paraId="67D42A8F" w14:textId="77777777" w:rsidTr="007A748A">
        <w:trPr>
          <w:jc w:val="center"/>
        </w:trPr>
        <w:tc>
          <w:tcPr>
            <w:tcW w:w="2160" w:type="dxa"/>
            <w:tcBorders>
              <w:top w:val="single" w:sz="18" w:space="0" w:color="7030A0"/>
              <w:bottom w:val="single" w:sz="12" w:space="0" w:color="7030A0"/>
            </w:tcBorders>
            <w:shd w:val="clear" w:color="auto" w:fill="EEDDFF"/>
            <w:vAlign w:val="center"/>
          </w:tcPr>
          <w:p w14:paraId="01A707D3" w14:textId="77777777" w:rsidR="00D205D3" w:rsidRPr="00DC5471" w:rsidRDefault="00D205D3" w:rsidP="00D205D3">
            <w:pPr>
              <w:rPr>
                <w:b/>
                <w:i/>
                <w:color w:val="7030A0"/>
                <w:sz w:val="28"/>
                <w:szCs w:val="28"/>
                <w:lang w:val="en-GB"/>
              </w:rPr>
            </w:pPr>
            <w:r w:rsidRPr="00DC5471">
              <w:rPr>
                <w:b/>
                <w:i/>
                <w:color w:val="7030A0"/>
                <w:sz w:val="28"/>
                <w:szCs w:val="28"/>
                <w:lang w:val="en-GB"/>
              </w:rPr>
              <w:t xml:space="preserve">Dates </w:t>
            </w:r>
          </w:p>
        </w:tc>
        <w:tc>
          <w:tcPr>
            <w:tcW w:w="7830" w:type="dxa"/>
            <w:tcBorders>
              <w:top w:val="single" w:sz="18" w:space="0" w:color="7030A0"/>
              <w:bottom w:val="single" w:sz="12" w:space="0" w:color="7030A0"/>
            </w:tcBorders>
            <w:shd w:val="clear" w:color="auto" w:fill="auto"/>
          </w:tcPr>
          <w:p w14:paraId="7FE3CC91" w14:textId="607EA076" w:rsidR="0072501E" w:rsidRPr="00DC5471" w:rsidRDefault="003F2ED0" w:rsidP="00630CCF">
            <w:pPr>
              <w:tabs>
                <w:tab w:val="left" w:pos="3710"/>
              </w:tabs>
              <w:rPr>
                <w:b/>
                <w:color w:val="385623" w:themeColor="accent6" w:themeShade="80"/>
                <w:sz w:val="28"/>
                <w:szCs w:val="28"/>
                <w:lang w:val="en-GB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1</w:t>
            </w:r>
            <w:r w:rsidR="006A26A0"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3</w:t>
            </w:r>
            <w:r>
              <w:rPr>
                <w:b/>
                <w:color w:val="385623" w:themeColor="accent6" w:themeShade="80"/>
                <w:sz w:val="28"/>
                <w:szCs w:val="28"/>
                <w:vertAlign w:val="superscript"/>
                <w:lang w:val="en-GB"/>
              </w:rPr>
              <w:t>th</w:t>
            </w:r>
            <w:r w:rsidR="00D205D3" w:rsidRPr="00DC5471"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to</w:t>
            </w:r>
            <w:r w:rsidR="00D205D3" w:rsidRPr="00DC5471"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 xml:space="preserve"> </w:t>
            </w:r>
            <w:r w:rsidR="006A26A0"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14</w:t>
            </w:r>
            <w:r>
              <w:rPr>
                <w:b/>
                <w:color w:val="385623" w:themeColor="accent6" w:themeShade="80"/>
                <w:sz w:val="28"/>
                <w:szCs w:val="28"/>
                <w:vertAlign w:val="superscript"/>
                <w:lang w:val="en-GB"/>
              </w:rPr>
              <w:t>t</w:t>
            </w:r>
            <w:r w:rsidR="006A26A0">
              <w:rPr>
                <w:b/>
                <w:color w:val="385623" w:themeColor="accent6" w:themeShade="80"/>
                <w:sz w:val="28"/>
                <w:szCs w:val="28"/>
                <w:vertAlign w:val="superscript"/>
                <w:lang w:val="en-GB"/>
              </w:rPr>
              <w:t>h</w:t>
            </w:r>
            <w:r w:rsidR="00D205D3" w:rsidRPr="00DC5471"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 xml:space="preserve"> </w:t>
            </w:r>
            <w:r w:rsidR="006A26A0"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June</w:t>
            </w:r>
            <w:r w:rsidR="00D205D3" w:rsidRPr="00DC5471"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 xml:space="preserve"> 20</w:t>
            </w:r>
            <w:r w:rsidR="00617654" w:rsidRPr="00DC5471"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2</w:t>
            </w:r>
            <w:r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4</w:t>
            </w:r>
            <w:r w:rsidR="00630CCF" w:rsidRPr="00DC5471"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ab/>
            </w:r>
          </w:p>
          <w:p w14:paraId="612BC93E" w14:textId="787773C0" w:rsidR="00D205D3" w:rsidRPr="00DC5471" w:rsidRDefault="00D205D3" w:rsidP="003F2ED0">
            <w:pPr>
              <w:rPr>
                <w:i/>
                <w:color w:val="385623" w:themeColor="accent6" w:themeShade="80"/>
                <w:sz w:val="28"/>
                <w:szCs w:val="28"/>
                <w:lang w:val="en-GB"/>
              </w:rPr>
            </w:pPr>
            <w:r w:rsidRPr="00DC5471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 xml:space="preserve">(Arrival date: </w:t>
            </w:r>
            <w:r w:rsidR="003F2ED0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>1</w:t>
            </w:r>
            <w:r w:rsidR="006A26A0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>2</w:t>
            </w:r>
            <w:r w:rsidR="003F2ED0" w:rsidRPr="003F2ED0">
              <w:rPr>
                <w:i/>
                <w:color w:val="385623" w:themeColor="accent6" w:themeShade="80"/>
                <w:sz w:val="28"/>
                <w:szCs w:val="28"/>
                <w:vertAlign w:val="superscript"/>
                <w:lang w:val="en-GB"/>
              </w:rPr>
              <w:t>th</w:t>
            </w:r>
            <w:r w:rsidRPr="00DC5471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 xml:space="preserve"> </w:t>
            </w:r>
            <w:r w:rsidR="0012146A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>June</w:t>
            </w:r>
            <w:r w:rsidRPr="00DC5471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 xml:space="preserve">, Departure date: </w:t>
            </w:r>
            <w:r w:rsidR="006A26A0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>15</w:t>
            </w:r>
            <w:r w:rsidR="006A26A0">
              <w:rPr>
                <w:i/>
                <w:color w:val="385623" w:themeColor="accent6" w:themeShade="80"/>
                <w:sz w:val="28"/>
                <w:szCs w:val="28"/>
                <w:vertAlign w:val="superscript"/>
                <w:lang w:val="en-GB"/>
              </w:rPr>
              <w:t>th</w:t>
            </w:r>
            <w:r w:rsidR="003F2ED0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 xml:space="preserve"> </w:t>
            </w:r>
            <w:r w:rsidR="006A26A0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>June</w:t>
            </w:r>
            <w:r w:rsidR="003F2ED0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 xml:space="preserve"> </w:t>
            </w:r>
            <w:r w:rsidR="00617654" w:rsidRPr="00DC5471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>202</w:t>
            </w:r>
            <w:r w:rsidR="003F2ED0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>4</w:t>
            </w:r>
            <w:r w:rsidRPr="00DC5471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>)</w:t>
            </w:r>
          </w:p>
        </w:tc>
      </w:tr>
      <w:tr w:rsidR="00D205D3" w:rsidRPr="00DC5471" w14:paraId="460EB5A9" w14:textId="77777777" w:rsidTr="007A748A">
        <w:trPr>
          <w:jc w:val="center"/>
        </w:trPr>
        <w:tc>
          <w:tcPr>
            <w:tcW w:w="2160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EEDDFF"/>
          </w:tcPr>
          <w:p w14:paraId="5171A463" w14:textId="77777777" w:rsidR="00D205D3" w:rsidRPr="00DC5471" w:rsidRDefault="00D205D3" w:rsidP="007253AF">
            <w:pPr>
              <w:rPr>
                <w:rFonts w:cstheme="minorHAnsi"/>
                <w:b/>
                <w:i/>
                <w:color w:val="7030A0"/>
                <w:sz w:val="28"/>
                <w:szCs w:val="28"/>
                <w:lang w:val="en-GB"/>
              </w:rPr>
            </w:pPr>
            <w:r w:rsidRPr="00DC5471">
              <w:rPr>
                <w:rFonts w:cstheme="minorHAnsi"/>
                <w:b/>
                <w:i/>
                <w:color w:val="7030A0"/>
                <w:sz w:val="28"/>
                <w:szCs w:val="28"/>
                <w:lang w:val="en-GB"/>
              </w:rPr>
              <w:t>City</w:t>
            </w:r>
          </w:p>
        </w:tc>
        <w:tc>
          <w:tcPr>
            <w:tcW w:w="7830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auto"/>
          </w:tcPr>
          <w:p w14:paraId="0FBC4E26" w14:textId="60838BDB" w:rsidR="00D205D3" w:rsidRPr="00DC5471" w:rsidRDefault="003F2ED0" w:rsidP="007253AF">
            <w:pPr>
              <w:rPr>
                <w:rFonts w:cstheme="minorHAnsi"/>
                <w:b/>
                <w:color w:val="385623" w:themeColor="accent6" w:themeShade="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color w:val="385623" w:themeColor="accent6" w:themeShade="80"/>
                <w:sz w:val="28"/>
                <w:szCs w:val="28"/>
                <w:lang w:val="en-GB"/>
              </w:rPr>
              <w:t>Hoexter</w:t>
            </w:r>
          </w:p>
        </w:tc>
      </w:tr>
      <w:tr w:rsidR="00D205D3" w:rsidRPr="00DC5471" w14:paraId="7BC3A4CC" w14:textId="77777777" w:rsidTr="007A748A">
        <w:trPr>
          <w:jc w:val="center"/>
        </w:trPr>
        <w:tc>
          <w:tcPr>
            <w:tcW w:w="2160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EEDDFF"/>
          </w:tcPr>
          <w:p w14:paraId="3D5BF487" w14:textId="77777777" w:rsidR="00D205D3" w:rsidRPr="00DC5471" w:rsidRDefault="00D205D3" w:rsidP="007253AF">
            <w:pPr>
              <w:rPr>
                <w:rFonts w:cstheme="minorHAnsi"/>
                <w:b/>
                <w:i/>
                <w:color w:val="7030A0"/>
                <w:sz w:val="28"/>
                <w:szCs w:val="28"/>
                <w:lang w:val="en-GB"/>
              </w:rPr>
            </w:pPr>
            <w:r w:rsidRPr="00DC5471">
              <w:rPr>
                <w:b/>
                <w:i/>
                <w:color w:val="7030A0"/>
                <w:sz w:val="28"/>
                <w:szCs w:val="28"/>
                <w:lang w:val="en-GB"/>
              </w:rPr>
              <w:t>Meeting venue</w:t>
            </w:r>
          </w:p>
        </w:tc>
        <w:tc>
          <w:tcPr>
            <w:tcW w:w="7830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auto"/>
          </w:tcPr>
          <w:p w14:paraId="0BC0BA9C" w14:textId="76C95FAD" w:rsidR="00D205D3" w:rsidRPr="00DC5471" w:rsidRDefault="003F2ED0" w:rsidP="003F2ED0">
            <w:pPr>
              <w:rPr>
                <w:rFonts w:cstheme="minorHAnsi"/>
                <w:b/>
                <w:color w:val="385623" w:themeColor="accent6" w:themeShade="80"/>
                <w:sz w:val="28"/>
                <w:szCs w:val="28"/>
                <w:lang w:val="en-GB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OWL University of Applied Sciences and Arts</w:t>
            </w:r>
            <w:r w:rsidR="003F396F" w:rsidRPr="00DC5471"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,</w:t>
            </w:r>
            <w:r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 xml:space="preserve"> Hoexter Campus</w:t>
            </w:r>
            <w:r w:rsidR="00D205D3" w:rsidRPr="00DC5471"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 xml:space="preserve"> </w:t>
            </w:r>
          </w:p>
        </w:tc>
      </w:tr>
      <w:tr w:rsidR="00D205D3" w:rsidRPr="00DC5471" w14:paraId="18C186B2" w14:textId="77777777" w:rsidTr="007A748A">
        <w:trPr>
          <w:jc w:val="center"/>
        </w:trPr>
        <w:tc>
          <w:tcPr>
            <w:tcW w:w="2160" w:type="dxa"/>
            <w:tcBorders>
              <w:top w:val="single" w:sz="12" w:space="0" w:color="7030A0"/>
              <w:bottom w:val="single" w:sz="18" w:space="0" w:color="7030A0"/>
            </w:tcBorders>
            <w:shd w:val="clear" w:color="auto" w:fill="EEDDFF"/>
          </w:tcPr>
          <w:p w14:paraId="1B9613CF" w14:textId="77777777" w:rsidR="00D205D3" w:rsidRPr="00DC5471" w:rsidRDefault="00D205D3" w:rsidP="007253AF">
            <w:pPr>
              <w:rPr>
                <w:rFonts w:cstheme="minorHAnsi"/>
                <w:b/>
                <w:i/>
                <w:color w:val="7030A0"/>
                <w:sz w:val="28"/>
                <w:szCs w:val="28"/>
                <w:lang w:val="en-GB"/>
              </w:rPr>
            </w:pPr>
            <w:r w:rsidRPr="00DC5471">
              <w:rPr>
                <w:b/>
                <w:i/>
                <w:color w:val="7030A0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7830" w:type="dxa"/>
            <w:tcBorders>
              <w:top w:val="single" w:sz="12" w:space="0" w:color="7030A0"/>
              <w:bottom w:val="single" w:sz="18" w:space="0" w:color="7030A0"/>
            </w:tcBorders>
            <w:shd w:val="clear" w:color="auto" w:fill="auto"/>
          </w:tcPr>
          <w:p w14:paraId="67829CAD" w14:textId="00B5BD10" w:rsidR="00D205D3" w:rsidRPr="00487D74" w:rsidRDefault="003F2ED0" w:rsidP="00617654">
            <w:pPr>
              <w:rPr>
                <w:rFonts w:cstheme="minorHAnsi"/>
                <w:b/>
                <w:color w:val="385623" w:themeColor="accent6" w:themeShade="80"/>
                <w:sz w:val="28"/>
                <w:szCs w:val="28"/>
                <w:lang w:val="de-DE"/>
              </w:rPr>
            </w:pPr>
            <w:r w:rsidRPr="00487D74">
              <w:rPr>
                <w:rFonts w:cstheme="minorHAnsi"/>
                <w:b/>
                <w:color w:val="385623" w:themeColor="accent6" w:themeShade="80"/>
                <w:sz w:val="28"/>
                <w:szCs w:val="28"/>
                <w:lang w:val="de-DE"/>
              </w:rPr>
              <w:t>An der Wilhelmshoehe 44, 37671 Hoexter, Germany</w:t>
            </w:r>
          </w:p>
        </w:tc>
      </w:tr>
    </w:tbl>
    <w:p w14:paraId="53591914" w14:textId="77777777" w:rsidR="00D205D3" w:rsidRDefault="00D205D3" w:rsidP="007253AF">
      <w:pPr>
        <w:rPr>
          <w:rFonts w:cstheme="minorHAnsi"/>
          <w:sz w:val="24"/>
          <w:szCs w:val="24"/>
          <w:lang w:val="de-DE"/>
        </w:rPr>
      </w:pPr>
    </w:p>
    <w:p w14:paraId="44F65F27" w14:textId="68DFEDB5" w:rsidR="006A26A0" w:rsidRPr="00C9558E" w:rsidRDefault="00470EC4" w:rsidP="00470EC4">
      <w:pPr>
        <w:jc w:val="center"/>
        <w:rPr>
          <w:rFonts w:cstheme="minorHAnsi"/>
          <w:sz w:val="24"/>
          <w:szCs w:val="24"/>
          <w:lang w:val="en-US"/>
        </w:rPr>
      </w:pPr>
      <w:r w:rsidRPr="00C9558E">
        <w:rPr>
          <w:rFonts w:cstheme="minorHAnsi"/>
          <w:sz w:val="24"/>
          <w:szCs w:val="24"/>
          <w:lang w:val="en-US"/>
        </w:rPr>
        <w:t>Version 0</w:t>
      </w:r>
      <w:r w:rsidR="00C9558E">
        <w:rPr>
          <w:rFonts w:cstheme="minorHAnsi"/>
          <w:sz w:val="24"/>
          <w:szCs w:val="24"/>
          <w:lang w:val="en-US"/>
        </w:rPr>
        <w:t>2</w:t>
      </w:r>
      <w:r w:rsidRPr="00C9558E">
        <w:rPr>
          <w:rFonts w:cstheme="minorHAnsi"/>
          <w:sz w:val="24"/>
          <w:szCs w:val="24"/>
          <w:lang w:val="en-US"/>
        </w:rPr>
        <w:br/>
        <w:t>1</w:t>
      </w:r>
      <w:r w:rsidR="00C9558E">
        <w:rPr>
          <w:rFonts w:cstheme="minorHAnsi"/>
          <w:sz w:val="24"/>
          <w:szCs w:val="24"/>
          <w:lang w:val="en-US"/>
        </w:rPr>
        <w:t>4</w:t>
      </w:r>
      <w:r w:rsidRPr="00C9558E">
        <w:rPr>
          <w:rFonts w:cstheme="minorHAnsi"/>
          <w:sz w:val="24"/>
          <w:szCs w:val="24"/>
          <w:lang w:val="en-US"/>
        </w:rPr>
        <w:t>.05.2024</w:t>
      </w:r>
    </w:p>
    <w:p w14:paraId="537D103E" w14:textId="77777777" w:rsidR="006A26A0" w:rsidRPr="00C9558E" w:rsidRDefault="006A26A0">
      <w:pPr>
        <w:rPr>
          <w:rFonts w:cstheme="minorHAnsi"/>
          <w:sz w:val="24"/>
          <w:szCs w:val="24"/>
          <w:lang w:val="en-US"/>
        </w:rPr>
      </w:pPr>
      <w:r w:rsidRPr="00C9558E">
        <w:rPr>
          <w:rFonts w:cstheme="minorHAnsi"/>
          <w:sz w:val="24"/>
          <w:szCs w:val="24"/>
          <w:lang w:val="en-US"/>
        </w:rPr>
        <w:br w:type="page"/>
      </w:r>
      <w:r w:rsidRPr="00C9558E">
        <w:rPr>
          <w:rFonts w:cstheme="minorHAnsi"/>
          <w:sz w:val="24"/>
          <w:szCs w:val="24"/>
          <w:lang w:val="en-US"/>
        </w:rPr>
        <w:lastRenderedPageBreak/>
        <w:t xml:space="preserve">Objective of Task 6.4: </w:t>
      </w:r>
    </w:p>
    <w:p w14:paraId="7D790789" w14:textId="031073A8" w:rsidR="006A26A0" w:rsidRPr="006A26A0" w:rsidRDefault="006A26A0" w:rsidP="006A26A0">
      <w:pPr>
        <w:jc w:val="both"/>
        <w:rPr>
          <w:rFonts w:cstheme="minorHAnsi"/>
          <w:sz w:val="24"/>
          <w:szCs w:val="24"/>
          <w:lang w:val="en-US"/>
        </w:rPr>
      </w:pPr>
      <w:r w:rsidRPr="006A26A0">
        <w:rPr>
          <w:rFonts w:cstheme="minorHAnsi"/>
          <w:sz w:val="24"/>
          <w:szCs w:val="24"/>
          <w:lang w:val="en-US"/>
        </w:rPr>
        <w:t>Inter-project coaching will be arranged in the second project year at THOWL to explore synergies with similar on-going or completed projects in the region in the field of CSUD, to share ideas, discuss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6A26A0">
        <w:rPr>
          <w:rFonts w:cstheme="minorHAnsi"/>
          <w:sz w:val="24"/>
          <w:szCs w:val="24"/>
          <w:lang w:val="en-US"/>
        </w:rPr>
        <w:t>complementarities and eventually review activities</w:t>
      </w:r>
    </w:p>
    <w:p w14:paraId="08E63D69" w14:textId="77777777" w:rsidR="006A26A0" w:rsidRDefault="006A26A0">
      <w:pPr>
        <w:rPr>
          <w:rFonts w:cstheme="minorHAnsi"/>
          <w:sz w:val="24"/>
          <w:szCs w:val="24"/>
          <w:lang w:val="en-US"/>
        </w:rPr>
      </w:pPr>
    </w:p>
    <w:p w14:paraId="58A4D404" w14:textId="77777777" w:rsidR="00933887" w:rsidRDefault="00933887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Idea of the inter-project coaching: </w:t>
      </w:r>
    </w:p>
    <w:p w14:paraId="0F35E54A" w14:textId="77777777" w:rsidR="00141182" w:rsidRDefault="00933887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Each partner presents </w:t>
      </w:r>
      <w:r w:rsidR="00141182">
        <w:rPr>
          <w:rFonts w:cstheme="minorHAnsi"/>
          <w:sz w:val="24"/>
          <w:szCs w:val="24"/>
          <w:lang w:val="en-US"/>
        </w:rPr>
        <w:t xml:space="preserve">one </w:t>
      </w:r>
      <w:r>
        <w:rPr>
          <w:rFonts w:cstheme="minorHAnsi"/>
          <w:sz w:val="24"/>
          <w:szCs w:val="24"/>
          <w:lang w:val="en-US"/>
        </w:rPr>
        <w:t xml:space="preserve">projects within the background of CSUD. This can be a project the partner is participation or a best practice example from his own country. </w:t>
      </w:r>
      <w:r w:rsidR="00470EC4">
        <w:rPr>
          <w:rFonts w:cstheme="minorHAnsi"/>
          <w:sz w:val="24"/>
          <w:szCs w:val="24"/>
          <w:lang w:val="en-US"/>
        </w:rPr>
        <w:br/>
      </w:r>
    </w:p>
    <w:p w14:paraId="73334EF0" w14:textId="39A62580" w:rsidR="00141182" w:rsidRDefault="00141182" w:rsidP="00141182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In addition, each partner has to give an opinion about the following questions: </w:t>
      </w:r>
      <w:r>
        <w:rPr>
          <w:rFonts w:cstheme="minorHAnsi"/>
          <w:sz w:val="24"/>
          <w:szCs w:val="24"/>
          <w:lang w:val="en-US"/>
        </w:rPr>
        <w:br/>
        <w:t>- What did we (partner) learn from the project?</w:t>
      </w:r>
      <w:r>
        <w:rPr>
          <w:rFonts w:cstheme="minorHAnsi"/>
          <w:sz w:val="24"/>
          <w:szCs w:val="24"/>
          <w:lang w:val="en-US"/>
        </w:rPr>
        <w:br/>
        <w:t>- Which activities have been helpful, which haven’t?</w:t>
      </w:r>
      <w:r>
        <w:rPr>
          <w:rFonts w:cstheme="minorHAnsi"/>
          <w:sz w:val="24"/>
          <w:szCs w:val="24"/>
          <w:lang w:val="en-US"/>
        </w:rPr>
        <w:br/>
        <w:t>- What is missing in the project?</w:t>
      </w:r>
      <w:r>
        <w:rPr>
          <w:rFonts w:cstheme="minorHAnsi"/>
          <w:sz w:val="24"/>
          <w:szCs w:val="24"/>
          <w:lang w:val="en-US"/>
        </w:rPr>
        <w:br/>
        <w:t>- Which benefit does the partners’ institution have from the project?</w:t>
      </w:r>
      <w:r>
        <w:rPr>
          <w:rFonts w:cstheme="minorHAnsi"/>
          <w:sz w:val="24"/>
          <w:szCs w:val="24"/>
          <w:lang w:val="en-US"/>
        </w:rPr>
        <w:br/>
        <w:t>- How do we want to continue this process for the next two years?</w:t>
      </w:r>
    </w:p>
    <w:p w14:paraId="152CCF32" w14:textId="21A9FF42" w:rsidR="006A26A0" w:rsidRDefault="00933887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/>
        <w:t>Duration of presentation: max. 2</w:t>
      </w:r>
      <w:r w:rsidR="00141182">
        <w:rPr>
          <w:rFonts w:cstheme="minorHAnsi"/>
          <w:sz w:val="24"/>
          <w:szCs w:val="24"/>
          <w:lang w:val="en-US"/>
        </w:rPr>
        <w:t>0</w:t>
      </w:r>
      <w:r>
        <w:rPr>
          <w:rFonts w:cstheme="minorHAnsi"/>
          <w:sz w:val="24"/>
          <w:szCs w:val="24"/>
          <w:lang w:val="en-US"/>
        </w:rPr>
        <w:t xml:space="preserve"> minutes </w:t>
      </w:r>
      <w:r w:rsidR="00141182">
        <w:rPr>
          <w:rFonts w:cstheme="minorHAnsi"/>
          <w:sz w:val="24"/>
          <w:szCs w:val="24"/>
          <w:lang w:val="en-US"/>
        </w:rPr>
        <w:br/>
        <w:t xml:space="preserve">Duration of the reflection: max. 5 minutes </w:t>
      </w:r>
      <w:r>
        <w:rPr>
          <w:rFonts w:cstheme="minorHAnsi"/>
          <w:sz w:val="24"/>
          <w:szCs w:val="24"/>
          <w:lang w:val="en-US"/>
        </w:rPr>
        <w:br/>
        <w:t xml:space="preserve">Questions related to the presentation: 5 minutes </w:t>
      </w:r>
      <w:r>
        <w:rPr>
          <w:rFonts w:cstheme="minorHAnsi"/>
          <w:sz w:val="24"/>
          <w:szCs w:val="24"/>
          <w:lang w:val="en-US"/>
        </w:rPr>
        <w:br/>
        <w:t>Discussion 5 – 10 minutes</w:t>
      </w:r>
    </w:p>
    <w:p w14:paraId="55971E98" w14:textId="77777777" w:rsidR="00933887" w:rsidRDefault="00933887">
      <w:pPr>
        <w:rPr>
          <w:rFonts w:cstheme="minorHAnsi"/>
          <w:sz w:val="24"/>
          <w:szCs w:val="24"/>
          <w:lang w:val="en-US"/>
        </w:rPr>
      </w:pPr>
    </w:p>
    <w:p w14:paraId="20B16293" w14:textId="77777777" w:rsidR="00141182" w:rsidRDefault="00141182">
      <w:pPr>
        <w:rPr>
          <w:rFonts w:cstheme="minorHAnsi"/>
          <w:sz w:val="24"/>
          <w:szCs w:val="24"/>
          <w:lang w:val="en-US"/>
        </w:rPr>
      </w:pPr>
    </w:p>
    <w:p w14:paraId="27BEFD91" w14:textId="77777777" w:rsidR="006A26A0" w:rsidRPr="006A26A0" w:rsidRDefault="006A26A0">
      <w:pPr>
        <w:rPr>
          <w:rFonts w:cstheme="minorHAnsi"/>
          <w:sz w:val="24"/>
          <w:szCs w:val="24"/>
          <w:lang w:val="en-US"/>
        </w:rPr>
      </w:pPr>
    </w:p>
    <w:p w14:paraId="0C331E82" w14:textId="77777777" w:rsidR="006A26A0" w:rsidRPr="006A26A0" w:rsidRDefault="006A26A0">
      <w:pPr>
        <w:rPr>
          <w:rFonts w:cstheme="minorHAnsi"/>
          <w:sz w:val="24"/>
          <w:szCs w:val="24"/>
          <w:lang w:val="en-US"/>
        </w:rPr>
      </w:pPr>
    </w:p>
    <w:p w14:paraId="20700F91" w14:textId="1AAF55D8" w:rsidR="006A26A0" w:rsidRPr="006A26A0" w:rsidRDefault="006A26A0">
      <w:pPr>
        <w:rPr>
          <w:rFonts w:cstheme="minorHAnsi"/>
          <w:sz w:val="24"/>
          <w:szCs w:val="24"/>
          <w:lang w:val="en-US"/>
        </w:rPr>
      </w:pPr>
      <w:r w:rsidRPr="006A26A0">
        <w:rPr>
          <w:rFonts w:cstheme="minorHAnsi"/>
          <w:sz w:val="24"/>
          <w:szCs w:val="24"/>
          <w:lang w:val="en-US"/>
        </w:rPr>
        <w:br w:type="page"/>
      </w:r>
    </w:p>
    <w:p w14:paraId="658C404F" w14:textId="6E2791E8" w:rsidR="00427F30" w:rsidRPr="006A26A0" w:rsidRDefault="00427F30" w:rsidP="006A26A0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page" w:horzAnchor="margin" w:tblpXSpec="center" w:tblpY="2176"/>
        <w:tblW w:w="10417" w:type="dxa"/>
        <w:tblBorders>
          <w:top w:val="single" w:sz="18" w:space="0" w:color="58267E"/>
          <w:left w:val="single" w:sz="18" w:space="0" w:color="58267E"/>
          <w:bottom w:val="single" w:sz="18" w:space="0" w:color="58267E"/>
          <w:right w:val="single" w:sz="18" w:space="0" w:color="58267E"/>
          <w:insideH w:val="single" w:sz="12" w:space="0" w:color="58267E"/>
          <w:insideV w:val="double" w:sz="4" w:space="0" w:color="58267E"/>
        </w:tblBorders>
        <w:tblLook w:val="04A0" w:firstRow="1" w:lastRow="0" w:firstColumn="1" w:lastColumn="0" w:noHBand="0" w:noVBand="1"/>
      </w:tblPr>
      <w:tblGrid>
        <w:gridCol w:w="1678"/>
        <w:gridCol w:w="5859"/>
        <w:gridCol w:w="2880"/>
      </w:tblGrid>
      <w:tr w:rsidR="00427F30" w:rsidRPr="00DC5471" w14:paraId="287CF76C" w14:textId="77777777" w:rsidTr="00593BA3">
        <w:trPr>
          <w:trHeight w:val="619"/>
        </w:trPr>
        <w:tc>
          <w:tcPr>
            <w:tcW w:w="10417" w:type="dxa"/>
            <w:gridSpan w:val="3"/>
            <w:tcBorders>
              <w:top w:val="single" w:sz="18" w:space="0" w:color="58267E"/>
              <w:bottom w:val="double" w:sz="18" w:space="0" w:color="58267E"/>
            </w:tcBorders>
            <w:shd w:val="clear" w:color="auto" w:fill="EEDDFF"/>
            <w:vAlign w:val="center"/>
          </w:tcPr>
          <w:p w14:paraId="508C1135" w14:textId="3DD03F31" w:rsidR="00427F30" w:rsidRPr="00DC5471" w:rsidRDefault="003F2ED0" w:rsidP="00593BA3">
            <w:pPr>
              <w:jc w:val="center"/>
              <w:rPr>
                <w:rFonts w:cstheme="minorHAnsi"/>
                <w:color w:val="58267E"/>
                <w:sz w:val="36"/>
                <w:szCs w:val="36"/>
                <w:lang w:val="en-GB"/>
              </w:rPr>
            </w:pPr>
            <w:r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>T</w:t>
            </w:r>
            <w:r w:rsidR="00933887"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>hursday</w:t>
            </w:r>
            <w:r w:rsidR="00630CCF" w:rsidRPr="00DC5471"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 xml:space="preserve">, </w:t>
            </w:r>
            <w:r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>1</w:t>
            </w:r>
            <w:r w:rsidR="00933887"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>3</w:t>
            </w:r>
            <w:r w:rsidRPr="003F2ED0">
              <w:rPr>
                <w:rFonts w:cstheme="minorHAnsi"/>
                <w:b/>
                <w:color w:val="58267E"/>
                <w:sz w:val="36"/>
                <w:szCs w:val="36"/>
                <w:vertAlign w:val="superscript"/>
                <w:lang w:val="en-GB"/>
              </w:rPr>
              <w:t>th</w:t>
            </w:r>
            <w:r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 xml:space="preserve"> </w:t>
            </w:r>
            <w:r w:rsidR="00933887"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>June</w:t>
            </w:r>
            <w:r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 xml:space="preserve"> 2024</w:t>
            </w:r>
          </w:p>
        </w:tc>
      </w:tr>
      <w:tr w:rsidR="00427F30" w:rsidRPr="00DC5471" w14:paraId="148B56B4" w14:textId="77777777" w:rsidTr="00593BA3">
        <w:trPr>
          <w:trHeight w:val="192"/>
        </w:trPr>
        <w:tc>
          <w:tcPr>
            <w:tcW w:w="10417" w:type="dxa"/>
            <w:gridSpan w:val="3"/>
            <w:tcBorders>
              <w:top w:val="double" w:sz="18" w:space="0" w:color="58267E"/>
            </w:tcBorders>
          </w:tcPr>
          <w:p w14:paraId="5D2CA38E" w14:textId="5E863506" w:rsidR="00427F30" w:rsidRPr="00DC5471" w:rsidRDefault="003F2ED0" w:rsidP="00593BA3">
            <w:pPr>
              <w:jc w:val="center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TH OWL</w:t>
            </w:r>
            <w:r w:rsidR="00630CCF" w:rsidRPr="00DC5471">
              <w:rPr>
                <w:rFonts w:cstheme="minorHAnsi"/>
                <w:i/>
                <w:lang w:val="en-GB"/>
              </w:rPr>
              <w:t xml:space="preserve">, </w:t>
            </w:r>
            <w:r>
              <w:rPr>
                <w:rFonts w:cstheme="minorHAnsi"/>
                <w:i/>
                <w:lang w:val="en-GB"/>
              </w:rPr>
              <w:t xml:space="preserve">An der </w:t>
            </w:r>
            <w:proofErr w:type="spellStart"/>
            <w:r>
              <w:rPr>
                <w:rFonts w:cstheme="minorHAnsi"/>
                <w:i/>
                <w:lang w:val="en-GB"/>
              </w:rPr>
              <w:t>Wilhelmshoehe</w:t>
            </w:r>
            <w:proofErr w:type="spellEnd"/>
            <w:r>
              <w:rPr>
                <w:rFonts w:cstheme="minorHAnsi"/>
                <w:i/>
                <w:lang w:val="en-GB"/>
              </w:rPr>
              <w:t xml:space="preserve"> 44, Hoexter</w:t>
            </w:r>
            <w:r w:rsidR="00637EF7">
              <w:rPr>
                <w:rFonts w:cstheme="minorHAnsi"/>
                <w:i/>
                <w:lang w:val="en-GB"/>
              </w:rPr>
              <w:t xml:space="preserve"> </w:t>
            </w:r>
          </w:p>
        </w:tc>
      </w:tr>
      <w:tr w:rsidR="00427F30" w:rsidRPr="00DC5471" w14:paraId="4BF6E911" w14:textId="77777777" w:rsidTr="004D22B5">
        <w:tc>
          <w:tcPr>
            <w:tcW w:w="1678" w:type="dxa"/>
            <w:tcBorders>
              <w:bottom w:val="single" w:sz="12" w:space="0" w:color="58267E"/>
            </w:tcBorders>
          </w:tcPr>
          <w:p w14:paraId="408A023F" w14:textId="3F434B14" w:rsidR="00427F30" w:rsidRPr="00DC5471" w:rsidRDefault="00DC5471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C5471">
              <w:rPr>
                <w:rFonts w:cstheme="minorHAnsi"/>
                <w:sz w:val="24"/>
                <w:szCs w:val="24"/>
                <w:lang w:val="en-GB"/>
              </w:rPr>
              <w:t>9</w:t>
            </w:r>
            <w:r w:rsidR="00630CCF" w:rsidRPr="00DC5471">
              <w:rPr>
                <w:rFonts w:cstheme="minorHAnsi"/>
                <w:sz w:val="24"/>
                <w:szCs w:val="24"/>
                <w:lang w:val="en-GB"/>
              </w:rPr>
              <w:t>:</w:t>
            </w:r>
            <w:r w:rsidR="00933887">
              <w:rPr>
                <w:rFonts w:cstheme="minorHAnsi"/>
                <w:sz w:val="24"/>
                <w:szCs w:val="24"/>
                <w:lang w:val="en-GB"/>
              </w:rPr>
              <w:t>0</w:t>
            </w:r>
            <w:r w:rsidR="00253BEC">
              <w:rPr>
                <w:rFonts w:cstheme="minorHAnsi"/>
                <w:sz w:val="24"/>
                <w:szCs w:val="24"/>
                <w:lang w:val="en-GB"/>
              </w:rPr>
              <w:t>0</w:t>
            </w:r>
            <w:r w:rsidR="00630CCF" w:rsidRPr="00DC5471">
              <w:rPr>
                <w:rFonts w:cstheme="minorHAnsi"/>
                <w:sz w:val="24"/>
                <w:szCs w:val="24"/>
                <w:lang w:val="en-GB"/>
              </w:rPr>
              <w:t>-</w:t>
            </w:r>
            <w:r w:rsidR="00D34EC5">
              <w:rPr>
                <w:rFonts w:cstheme="minorHAnsi"/>
                <w:sz w:val="24"/>
                <w:szCs w:val="24"/>
                <w:lang w:val="en-GB"/>
              </w:rPr>
              <w:t>0</w:t>
            </w:r>
            <w:r w:rsidR="00933887">
              <w:rPr>
                <w:rFonts w:cstheme="minorHAnsi"/>
                <w:sz w:val="24"/>
                <w:szCs w:val="24"/>
                <w:lang w:val="en-GB"/>
              </w:rPr>
              <w:t>9</w:t>
            </w:r>
            <w:r w:rsidR="00630CCF" w:rsidRPr="00DC5471">
              <w:rPr>
                <w:rFonts w:cstheme="minorHAnsi"/>
                <w:sz w:val="24"/>
                <w:szCs w:val="24"/>
                <w:lang w:val="en-GB"/>
              </w:rPr>
              <w:t>:</w:t>
            </w:r>
            <w:r w:rsidR="00644FAB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8739" w:type="dxa"/>
            <w:gridSpan w:val="2"/>
            <w:tcBorders>
              <w:bottom w:val="single" w:sz="12" w:space="0" w:color="58267E"/>
            </w:tcBorders>
          </w:tcPr>
          <w:p w14:paraId="0984EFF9" w14:textId="11515159" w:rsidR="00427F30" w:rsidRPr="00DC5471" w:rsidRDefault="005F447D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DC5471">
              <w:rPr>
                <w:rFonts w:cstheme="minorHAnsi"/>
                <w:b/>
                <w:color w:val="7030A0"/>
                <w:sz w:val="24"/>
                <w:szCs w:val="24"/>
                <w:lang w:val="en-GB"/>
              </w:rPr>
              <w:t>Smart</w:t>
            </w:r>
            <w:r w:rsidRPr="00DC5471">
              <w:rPr>
                <w:rFonts w:cstheme="minorHAnsi"/>
                <w:b/>
                <w:color w:val="538135" w:themeColor="accent6" w:themeShade="BF"/>
                <w:sz w:val="24"/>
                <w:szCs w:val="24"/>
                <w:lang w:val="en-GB"/>
              </w:rPr>
              <w:t>WB</w:t>
            </w:r>
            <w:proofErr w:type="spellEnd"/>
            <w:r w:rsidR="00630CCF" w:rsidRPr="00DC5471">
              <w:rPr>
                <w:rFonts w:cstheme="minorHAnsi"/>
                <w:sz w:val="24"/>
                <w:szCs w:val="24"/>
                <w:lang w:val="en-GB"/>
              </w:rPr>
              <w:t xml:space="preserve"> participants registration</w:t>
            </w:r>
            <w:r w:rsidR="00042FF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644FAB" w:rsidRPr="00DC5471" w14:paraId="48A4FDC1" w14:textId="77777777" w:rsidTr="004D22B5">
        <w:tc>
          <w:tcPr>
            <w:tcW w:w="1678" w:type="dxa"/>
            <w:tcBorders>
              <w:bottom w:val="single" w:sz="12" w:space="0" w:color="58267E"/>
            </w:tcBorders>
          </w:tcPr>
          <w:p w14:paraId="0EB56CF0" w14:textId="3096A2EB" w:rsidR="00644FAB" w:rsidRPr="00DC5471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9:15-09:30</w:t>
            </w:r>
          </w:p>
        </w:tc>
        <w:tc>
          <w:tcPr>
            <w:tcW w:w="8739" w:type="dxa"/>
            <w:gridSpan w:val="2"/>
            <w:tcBorders>
              <w:bottom w:val="single" w:sz="12" w:space="0" w:color="58267E"/>
            </w:tcBorders>
          </w:tcPr>
          <w:p w14:paraId="6120F6B2" w14:textId="3AF38EC0" w:rsidR="00644FAB" w:rsidRPr="00DC5471" w:rsidRDefault="00644FAB" w:rsidP="00593BA3">
            <w:pPr>
              <w:rPr>
                <w:rFonts w:cstheme="minorHAnsi"/>
                <w:b/>
                <w:color w:val="7030A0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Welcome words from </w:t>
            </w:r>
            <w:r w:rsidRPr="00DC5471">
              <w:rPr>
                <w:rFonts w:cstheme="minorHAnsi"/>
                <w:sz w:val="24"/>
                <w:szCs w:val="24"/>
                <w:lang w:val="en-GB"/>
              </w:rPr>
              <w:t xml:space="preserve">the </w:t>
            </w:r>
            <w:r>
              <w:rPr>
                <w:rFonts w:cstheme="minorHAnsi"/>
                <w:sz w:val="24"/>
                <w:szCs w:val="24"/>
                <w:lang w:val="en-GB"/>
              </w:rPr>
              <w:t>host</w:t>
            </w:r>
          </w:p>
        </w:tc>
      </w:tr>
      <w:tr w:rsidR="00427F30" w:rsidRPr="00DC5471" w14:paraId="7D32DB10" w14:textId="77777777" w:rsidTr="00593BA3">
        <w:tc>
          <w:tcPr>
            <w:tcW w:w="10417" w:type="dxa"/>
            <w:gridSpan w:val="3"/>
            <w:tcBorders>
              <w:top w:val="single" w:sz="12" w:space="0" w:color="58267E"/>
              <w:bottom w:val="single" w:sz="12" w:space="0" w:color="58267E"/>
            </w:tcBorders>
            <w:shd w:val="clear" w:color="auto" w:fill="C5E0B3" w:themeFill="accent6" w:themeFillTint="66"/>
          </w:tcPr>
          <w:p w14:paraId="5A580133" w14:textId="6473F426" w:rsidR="00427F30" w:rsidRPr="00DC5471" w:rsidRDefault="00B70D6A" w:rsidP="00593BA3">
            <w:pPr>
              <w:tabs>
                <w:tab w:val="left" w:pos="3224"/>
              </w:tabs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C5471">
              <w:rPr>
                <w:rFonts w:cstheme="minorHAnsi"/>
                <w:b/>
                <w:sz w:val="24"/>
                <w:szCs w:val="24"/>
                <w:lang w:val="en-GB"/>
              </w:rPr>
              <w:t xml:space="preserve">First </w:t>
            </w:r>
            <w:r w:rsidR="00DC5471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  <w:r w:rsidRPr="00DC5471">
              <w:rPr>
                <w:rFonts w:cstheme="minorHAnsi"/>
                <w:b/>
                <w:sz w:val="24"/>
                <w:szCs w:val="24"/>
                <w:lang w:val="en-GB"/>
              </w:rPr>
              <w:t>ession</w:t>
            </w:r>
            <w:r w:rsidR="00644FAB">
              <w:rPr>
                <w:rFonts w:cstheme="minorHAnsi"/>
                <w:b/>
                <w:sz w:val="24"/>
                <w:szCs w:val="24"/>
                <w:lang w:val="en-GB"/>
              </w:rPr>
              <w:t xml:space="preserve"> with presentations</w:t>
            </w:r>
            <w:r w:rsidRPr="00DC5471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644FAB" w:rsidRPr="00DC5471" w14:paraId="104658BB" w14:textId="77777777" w:rsidTr="004D22B5">
        <w:tc>
          <w:tcPr>
            <w:tcW w:w="1678" w:type="dxa"/>
            <w:vMerge w:val="restart"/>
          </w:tcPr>
          <w:p w14:paraId="37D5A17F" w14:textId="64B8EF2E" w:rsidR="00644FAB" w:rsidRPr="00644FAB" w:rsidRDefault="00644FAB" w:rsidP="00593B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09:30 </w:t>
            </w:r>
            <w:r>
              <w:rPr>
                <w:rFonts w:cstheme="minorHAnsi"/>
                <w:sz w:val="24"/>
                <w:szCs w:val="24"/>
              </w:rPr>
              <w:br/>
              <w:t>-</w:t>
            </w:r>
            <w:r>
              <w:rPr>
                <w:rFonts w:cstheme="minorHAnsi"/>
                <w:sz w:val="24"/>
                <w:szCs w:val="24"/>
              </w:rPr>
              <w:br/>
              <w:t>11:00</w:t>
            </w:r>
          </w:p>
        </w:tc>
        <w:tc>
          <w:tcPr>
            <w:tcW w:w="5859" w:type="dxa"/>
            <w:tcBorders>
              <w:top w:val="single" w:sz="12" w:space="0" w:color="58267E"/>
            </w:tcBorders>
          </w:tcPr>
          <w:p w14:paraId="19A15F47" w14:textId="344554B8" w:rsidR="00644FAB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University of Natural Resources and Life Sciences (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Boku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880" w:type="dxa"/>
            <w:tcBorders>
              <w:top w:val="single" w:sz="12" w:space="0" w:color="58267E"/>
            </w:tcBorders>
          </w:tcPr>
          <w:p w14:paraId="5ED0EDF9" w14:textId="2A28A19D" w:rsidR="00644FAB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44FAB" w:rsidRPr="00DC5471" w14:paraId="0554D79C" w14:textId="77777777" w:rsidTr="004D22B5">
        <w:tc>
          <w:tcPr>
            <w:tcW w:w="1678" w:type="dxa"/>
            <w:vMerge/>
          </w:tcPr>
          <w:p w14:paraId="40169B93" w14:textId="77777777" w:rsidR="00644FAB" w:rsidRPr="00DC5471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59" w:type="dxa"/>
          </w:tcPr>
          <w:p w14:paraId="3E5B370F" w14:textId="1CA38511" w:rsidR="00644FAB" w:rsidRPr="00184360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Dzemal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Bijedic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University of Mostar (UNMO)</w:t>
            </w:r>
          </w:p>
        </w:tc>
        <w:tc>
          <w:tcPr>
            <w:tcW w:w="2880" w:type="dxa"/>
          </w:tcPr>
          <w:p w14:paraId="4C5C206D" w14:textId="77777777" w:rsidR="00644FAB" w:rsidRPr="00DC5471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44FAB" w:rsidRPr="00DC5471" w14:paraId="4FAF60A4" w14:textId="77777777" w:rsidTr="004D22B5">
        <w:tc>
          <w:tcPr>
            <w:tcW w:w="1678" w:type="dxa"/>
            <w:vMerge/>
          </w:tcPr>
          <w:p w14:paraId="16CCB25D" w14:textId="77777777" w:rsidR="00644FAB" w:rsidRPr="00DC5471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59" w:type="dxa"/>
          </w:tcPr>
          <w:p w14:paraId="45E358CD" w14:textId="6BF06AE0" w:rsidR="00644FAB" w:rsidRPr="00184360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European University of Tirana (UET)</w:t>
            </w:r>
          </w:p>
        </w:tc>
        <w:tc>
          <w:tcPr>
            <w:tcW w:w="2880" w:type="dxa"/>
          </w:tcPr>
          <w:p w14:paraId="3DD28119" w14:textId="77777777" w:rsidR="00644FAB" w:rsidRPr="00DC5471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44FAB" w:rsidRPr="00DC5471" w14:paraId="46BA3E9B" w14:textId="77777777" w:rsidTr="004D22B5">
        <w:tc>
          <w:tcPr>
            <w:tcW w:w="1678" w:type="dxa"/>
            <w:vMerge/>
            <w:tcBorders>
              <w:bottom w:val="single" w:sz="12" w:space="0" w:color="58267E"/>
            </w:tcBorders>
          </w:tcPr>
          <w:p w14:paraId="510D7722" w14:textId="77777777" w:rsidR="00644FAB" w:rsidRPr="00DC5471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59" w:type="dxa"/>
          </w:tcPr>
          <w:p w14:paraId="0CA03CC7" w14:textId="04CE1B4F" w:rsidR="00644FAB" w:rsidRPr="00184360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Discussion </w:t>
            </w:r>
          </w:p>
        </w:tc>
        <w:tc>
          <w:tcPr>
            <w:tcW w:w="2880" w:type="dxa"/>
          </w:tcPr>
          <w:p w14:paraId="7A486792" w14:textId="77777777" w:rsidR="00644FAB" w:rsidRPr="00DC5471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44FAB" w:rsidRPr="00DC5471" w14:paraId="3CAD4D61" w14:textId="77777777" w:rsidTr="004D22B5">
        <w:tc>
          <w:tcPr>
            <w:tcW w:w="1678" w:type="dxa"/>
            <w:tcBorders>
              <w:bottom w:val="single" w:sz="12" w:space="0" w:color="58267E"/>
            </w:tcBorders>
          </w:tcPr>
          <w:p w14:paraId="50EEDBE5" w14:textId="599DC2A4" w:rsidR="00644FAB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11:00 – 11:30</w:t>
            </w:r>
          </w:p>
        </w:tc>
        <w:tc>
          <w:tcPr>
            <w:tcW w:w="5859" w:type="dxa"/>
          </w:tcPr>
          <w:p w14:paraId="7676CFE8" w14:textId="5F606D63" w:rsidR="00644FAB" w:rsidRPr="00184360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D6192">
              <w:rPr>
                <w:rFonts w:cstheme="minorHAnsi"/>
                <w:i/>
                <w:sz w:val="24"/>
                <w:szCs w:val="24"/>
                <w:lang w:val="en-GB"/>
              </w:rPr>
              <w:t xml:space="preserve">Coffee break </w:t>
            </w:r>
          </w:p>
        </w:tc>
        <w:tc>
          <w:tcPr>
            <w:tcW w:w="2880" w:type="dxa"/>
          </w:tcPr>
          <w:p w14:paraId="4712F0D1" w14:textId="77777777" w:rsidR="00644FAB" w:rsidRPr="00DC5471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44FAB" w:rsidRPr="00DC5471" w14:paraId="24AC67FA" w14:textId="77777777" w:rsidTr="004D22B5">
        <w:tc>
          <w:tcPr>
            <w:tcW w:w="1678" w:type="dxa"/>
            <w:vMerge w:val="restart"/>
          </w:tcPr>
          <w:p w14:paraId="65AD9CA7" w14:textId="7D8859DD" w:rsidR="00644FAB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11:30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-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13:00 </w:t>
            </w:r>
          </w:p>
        </w:tc>
        <w:tc>
          <w:tcPr>
            <w:tcW w:w="5859" w:type="dxa"/>
          </w:tcPr>
          <w:p w14:paraId="505FA9F4" w14:textId="08FDF2A1" w:rsidR="00644FAB" w:rsidRPr="00184360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University of Zagreb (UNIZG)</w:t>
            </w:r>
          </w:p>
        </w:tc>
        <w:tc>
          <w:tcPr>
            <w:tcW w:w="2880" w:type="dxa"/>
          </w:tcPr>
          <w:p w14:paraId="0107D614" w14:textId="77777777" w:rsidR="00644FAB" w:rsidRPr="00DC5471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44FAB" w:rsidRPr="00DC5471" w14:paraId="26F5042A" w14:textId="77777777" w:rsidTr="004D22B5">
        <w:tc>
          <w:tcPr>
            <w:tcW w:w="1678" w:type="dxa"/>
            <w:vMerge/>
          </w:tcPr>
          <w:p w14:paraId="7D13B538" w14:textId="77777777" w:rsidR="00644FAB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59" w:type="dxa"/>
          </w:tcPr>
          <w:p w14:paraId="781C2EC2" w14:textId="49BBAF97" w:rsidR="00644FAB" w:rsidRPr="00184360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University of Bihac (UNBI)</w:t>
            </w:r>
          </w:p>
        </w:tc>
        <w:tc>
          <w:tcPr>
            <w:tcW w:w="2880" w:type="dxa"/>
          </w:tcPr>
          <w:p w14:paraId="6C3ACDC6" w14:textId="77777777" w:rsidR="00644FAB" w:rsidRPr="00DC5471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44FAB" w:rsidRPr="00DC5471" w14:paraId="5FC2DE5C" w14:textId="77777777" w:rsidTr="004D22B5">
        <w:tc>
          <w:tcPr>
            <w:tcW w:w="1678" w:type="dxa"/>
            <w:vMerge/>
          </w:tcPr>
          <w:p w14:paraId="55DED27C" w14:textId="77777777" w:rsidR="00644FAB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59" w:type="dxa"/>
          </w:tcPr>
          <w:p w14:paraId="603DC3AD" w14:textId="591CF416" w:rsidR="00644FAB" w:rsidRPr="00184360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Polytechnic University of Tirana (UPT)</w:t>
            </w:r>
          </w:p>
        </w:tc>
        <w:tc>
          <w:tcPr>
            <w:tcW w:w="2880" w:type="dxa"/>
          </w:tcPr>
          <w:p w14:paraId="3C889B84" w14:textId="77777777" w:rsidR="00644FAB" w:rsidRPr="00DC5471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44FAB" w:rsidRPr="00DC5471" w14:paraId="7018F9C6" w14:textId="77777777" w:rsidTr="004D22B5">
        <w:tc>
          <w:tcPr>
            <w:tcW w:w="1678" w:type="dxa"/>
            <w:vMerge/>
            <w:tcBorders>
              <w:bottom w:val="single" w:sz="12" w:space="0" w:color="58267E"/>
            </w:tcBorders>
          </w:tcPr>
          <w:p w14:paraId="1558567B" w14:textId="1441047E" w:rsidR="00644FAB" w:rsidRPr="00DC5471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59" w:type="dxa"/>
          </w:tcPr>
          <w:p w14:paraId="78FA6075" w14:textId="3E024D07" w:rsidR="00644FAB" w:rsidRPr="00184360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Discussion</w:t>
            </w:r>
          </w:p>
        </w:tc>
        <w:tc>
          <w:tcPr>
            <w:tcW w:w="2880" w:type="dxa"/>
          </w:tcPr>
          <w:p w14:paraId="3853560D" w14:textId="56731AD5" w:rsidR="00644FAB" w:rsidRPr="00DC5471" w:rsidRDefault="00644FAB" w:rsidP="00593B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CD5429" w:rsidRPr="00DC5471" w14:paraId="7D1BDAF1" w14:textId="77777777" w:rsidTr="00593BA3">
        <w:tc>
          <w:tcPr>
            <w:tcW w:w="10417" w:type="dxa"/>
            <w:gridSpan w:val="3"/>
            <w:tcBorders>
              <w:top w:val="single" w:sz="12" w:space="0" w:color="58267E"/>
              <w:bottom w:val="single" w:sz="12" w:space="0" w:color="58267E"/>
            </w:tcBorders>
            <w:shd w:val="clear" w:color="auto" w:fill="C5E0B3" w:themeFill="accent6" w:themeFillTint="66"/>
          </w:tcPr>
          <w:p w14:paraId="6B497BB6" w14:textId="1CBEFEAB" w:rsidR="00CD5429" w:rsidRPr="00DC5471" w:rsidRDefault="00CD5429" w:rsidP="00593BA3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Lunch</w:t>
            </w:r>
          </w:p>
        </w:tc>
      </w:tr>
      <w:tr w:rsidR="00CD5429" w:rsidRPr="00DC5471" w14:paraId="4004F0A7" w14:textId="77777777" w:rsidTr="004D22B5">
        <w:trPr>
          <w:trHeight w:val="267"/>
        </w:trPr>
        <w:tc>
          <w:tcPr>
            <w:tcW w:w="1678" w:type="dxa"/>
          </w:tcPr>
          <w:p w14:paraId="06DF0357" w14:textId="4F6A4ED0" w:rsidR="00CD5429" w:rsidRPr="00DC5471" w:rsidRDefault="00CD5429" w:rsidP="00CD5429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="00644FAB">
              <w:rPr>
                <w:rFonts w:cstheme="minorHAnsi"/>
                <w:sz w:val="24"/>
                <w:szCs w:val="24"/>
                <w:lang w:val="en-GB"/>
              </w:rPr>
              <w:t>3</w:t>
            </w:r>
            <w:r>
              <w:rPr>
                <w:rFonts w:cstheme="minorHAnsi"/>
                <w:sz w:val="24"/>
                <w:szCs w:val="24"/>
                <w:lang w:val="en-GB"/>
              </w:rPr>
              <w:t>:</w:t>
            </w:r>
            <w:r w:rsidR="00042FF8">
              <w:rPr>
                <w:rFonts w:cstheme="minorHAnsi"/>
                <w:sz w:val="24"/>
                <w:szCs w:val="24"/>
                <w:lang w:val="en-GB"/>
              </w:rPr>
              <w:t>0</w:t>
            </w:r>
            <w:r>
              <w:rPr>
                <w:rFonts w:cstheme="minorHAnsi"/>
                <w:sz w:val="24"/>
                <w:szCs w:val="24"/>
                <w:lang w:val="en-GB"/>
              </w:rPr>
              <w:t>0 - 1</w:t>
            </w:r>
            <w:r w:rsidR="00644FAB">
              <w:rPr>
                <w:rFonts w:cstheme="minorHAnsi"/>
                <w:sz w:val="24"/>
                <w:szCs w:val="24"/>
                <w:lang w:val="en-GB"/>
              </w:rPr>
              <w:t>3</w:t>
            </w:r>
            <w:r>
              <w:rPr>
                <w:rFonts w:cstheme="minorHAnsi"/>
                <w:sz w:val="24"/>
                <w:szCs w:val="24"/>
                <w:lang w:val="en-GB"/>
              </w:rPr>
              <w:t>:</w:t>
            </w:r>
            <w:r w:rsidR="00644FAB">
              <w:rPr>
                <w:rFonts w:cstheme="minorHAnsi"/>
                <w:sz w:val="24"/>
                <w:szCs w:val="24"/>
                <w:lang w:val="en-GB"/>
              </w:rPr>
              <w:t>45</w:t>
            </w:r>
          </w:p>
        </w:tc>
        <w:tc>
          <w:tcPr>
            <w:tcW w:w="5859" w:type="dxa"/>
          </w:tcPr>
          <w:p w14:paraId="348FC8EB" w14:textId="361AF3B5" w:rsidR="00CD5429" w:rsidRDefault="00CD5429" w:rsidP="00CD5429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Lunch </w:t>
            </w:r>
          </w:p>
        </w:tc>
        <w:tc>
          <w:tcPr>
            <w:tcW w:w="2880" w:type="dxa"/>
          </w:tcPr>
          <w:p w14:paraId="0B1BAE93" w14:textId="77777777" w:rsidR="00CD5429" w:rsidRPr="00DC5471" w:rsidRDefault="00CD5429" w:rsidP="00CD542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44FAB" w:rsidRPr="00DC5471" w14:paraId="3412EDDE" w14:textId="77777777" w:rsidTr="004D22B5">
        <w:trPr>
          <w:trHeight w:val="267"/>
        </w:trPr>
        <w:tc>
          <w:tcPr>
            <w:tcW w:w="1678" w:type="dxa"/>
          </w:tcPr>
          <w:p w14:paraId="294327D8" w14:textId="4AF9F5D6" w:rsidR="00644FAB" w:rsidRDefault="00644FAB" w:rsidP="00644F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13:45</w:t>
            </w:r>
            <w:r w:rsidR="00470EC4">
              <w:rPr>
                <w:rFonts w:cstheme="minorHAnsi"/>
                <w:sz w:val="24"/>
                <w:szCs w:val="24"/>
                <w:lang w:val="en-GB"/>
              </w:rPr>
              <w:t xml:space="preserve"> - </w:t>
            </w:r>
            <w:r>
              <w:rPr>
                <w:rFonts w:cstheme="minorHAnsi"/>
                <w:sz w:val="24"/>
                <w:szCs w:val="24"/>
                <w:lang w:val="en-GB"/>
              </w:rPr>
              <w:t>14:15</w:t>
            </w:r>
          </w:p>
        </w:tc>
        <w:tc>
          <w:tcPr>
            <w:tcW w:w="5859" w:type="dxa"/>
          </w:tcPr>
          <w:p w14:paraId="105C5D2B" w14:textId="091EACC3" w:rsidR="00644FAB" w:rsidRDefault="00644FAB" w:rsidP="00644FAB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51C6E">
              <w:rPr>
                <w:noProof/>
                <w:sz w:val="24"/>
                <w:szCs w:val="24"/>
                <w:lang w:val="en-GB"/>
              </w:rPr>
              <w:t xml:space="preserve">Guided tours </w:t>
            </w:r>
            <w:r>
              <w:rPr>
                <w:noProof/>
                <w:sz w:val="24"/>
                <w:szCs w:val="24"/>
                <w:lang w:val="en-GB"/>
              </w:rPr>
              <w:t xml:space="preserve">through </w:t>
            </w:r>
            <w:r w:rsidRPr="00B51C6E">
              <w:rPr>
                <w:noProof/>
                <w:sz w:val="24"/>
                <w:szCs w:val="24"/>
                <w:lang w:val="en-GB"/>
              </w:rPr>
              <w:t xml:space="preserve">the </w:t>
            </w:r>
            <w:r>
              <w:rPr>
                <w:noProof/>
                <w:sz w:val="24"/>
                <w:szCs w:val="24"/>
                <w:lang w:val="en-GB"/>
              </w:rPr>
              <w:t xml:space="preserve">University and </w:t>
            </w:r>
            <w:r w:rsidRPr="00B51C6E">
              <w:rPr>
                <w:noProof/>
                <w:sz w:val="24"/>
                <w:szCs w:val="24"/>
                <w:lang w:val="en-GB"/>
              </w:rPr>
              <w:t>laboratories</w:t>
            </w:r>
          </w:p>
        </w:tc>
        <w:tc>
          <w:tcPr>
            <w:tcW w:w="2880" w:type="dxa"/>
          </w:tcPr>
          <w:p w14:paraId="426EE9FA" w14:textId="77777777" w:rsidR="00644FAB" w:rsidRPr="00DC5471" w:rsidRDefault="00644FAB" w:rsidP="00644FAB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44FAB" w:rsidRPr="00DC5471" w14:paraId="6A88C010" w14:textId="77777777" w:rsidTr="00CD5429">
        <w:trPr>
          <w:trHeight w:val="267"/>
        </w:trPr>
        <w:tc>
          <w:tcPr>
            <w:tcW w:w="10417" w:type="dxa"/>
            <w:gridSpan w:val="3"/>
            <w:shd w:val="clear" w:color="auto" w:fill="C5E0B3" w:themeFill="accent6" w:themeFillTint="66"/>
            <w:vAlign w:val="center"/>
          </w:tcPr>
          <w:p w14:paraId="7785FEB1" w14:textId="209F0293" w:rsidR="00644FAB" w:rsidRPr="00DC5471" w:rsidRDefault="00644FAB" w:rsidP="00644FA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C5471">
              <w:rPr>
                <w:rFonts w:cstheme="minorHAnsi"/>
                <w:b/>
                <w:sz w:val="24"/>
                <w:szCs w:val="24"/>
                <w:lang w:val="en-GB"/>
              </w:rPr>
              <w:t xml:space="preserve">Second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  <w:r w:rsidRPr="00DC5471">
              <w:rPr>
                <w:rFonts w:cstheme="minorHAnsi"/>
                <w:b/>
                <w:sz w:val="24"/>
                <w:szCs w:val="24"/>
                <w:lang w:val="en-GB"/>
              </w:rPr>
              <w:t>ession</w:t>
            </w:r>
          </w:p>
        </w:tc>
      </w:tr>
      <w:tr w:rsidR="004D22B5" w:rsidRPr="00DC5471" w14:paraId="48693469" w14:textId="77777777" w:rsidTr="004D22B5">
        <w:trPr>
          <w:trHeight w:val="267"/>
        </w:trPr>
        <w:tc>
          <w:tcPr>
            <w:tcW w:w="1678" w:type="dxa"/>
            <w:vMerge w:val="restart"/>
          </w:tcPr>
          <w:p w14:paraId="0470E444" w14:textId="007E6744" w:rsidR="004D22B5" w:rsidRPr="00DC5471" w:rsidRDefault="004D22B5" w:rsidP="004D22B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14:15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-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>15:45</w:t>
            </w:r>
          </w:p>
          <w:p w14:paraId="3187B163" w14:textId="50542C05" w:rsidR="004D22B5" w:rsidRPr="00DC5471" w:rsidRDefault="004D22B5" w:rsidP="001F3F40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59" w:type="dxa"/>
          </w:tcPr>
          <w:p w14:paraId="3DACF8D5" w14:textId="6D3A0FED" w:rsidR="004D22B5" w:rsidRDefault="004D22B5" w:rsidP="00644F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Universidad Rey Juan Carlos (URJC)</w:t>
            </w:r>
          </w:p>
        </w:tc>
        <w:tc>
          <w:tcPr>
            <w:tcW w:w="2880" w:type="dxa"/>
          </w:tcPr>
          <w:p w14:paraId="2FD2E35D" w14:textId="208F6FEB" w:rsidR="004D22B5" w:rsidRPr="00DC5471" w:rsidRDefault="004D22B5" w:rsidP="00644FAB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D22B5" w:rsidRPr="00DC5471" w14:paraId="40CDC022" w14:textId="77777777" w:rsidTr="004D22B5">
        <w:trPr>
          <w:trHeight w:val="267"/>
        </w:trPr>
        <w:tc>
          <w:tcPr>
            <w:tcW w:w="1678" w:type="dxa"/>
            <w:vMerge/>
          </w:tcPr>
          <w:p w14:paraId="303FE89D" w14:textId="3D9E7EBD" w:rsidR="004D22B5" w:rsidRPr="00DC5471" w:rsidRDefault="004D22B5" w:rsidP="00644FAB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59" w:type="dxa"/>
          </w:tcPr>
          <w:p w14:paraId="1ECB9CF7" w14:textId="12058B46" w:rsidR="004D22B5" w:rsidRPr="00DC5471" w:rsidRDefault="004D22B5" w:rsidP="00644F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University of Nis (UNI)</w:t>
            </w:r>
          </w:p>
        </w:tc>
        <w:tc>
          <w:tcPr>
            <w:tcW w:w="2880" w:type="dxa"/>
          </w:tcPr>
          <w:p w14:paraId="04515F9D" w14:textId="1BABA3B9" w:rsidR="004D22B5" w:rsidRPr="00DC5471" w:rsidRDefault="004D22B5" w:rsidP="00644FAB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D22B5" w:rsidRPr="00DC5471" w14:paraId="737221DF" w14:textId="77777777" w:rsidTr="004D22B5">
        <w:trPr>
          <w:trHeight w:val="267"/>
        </w:trPr>
        <w:tc>
          <w:tcPr>
            <w:tcW w:w="1678" w:type="dxa"/>
            <w:vMerge/>
          </w:tcPr>
          <w:p w14:paraId="1D96F7C6" w14:textId="77777777" w:rsidR="004D22B5" w:rsidRPr="00DC5471" w:rsidRDefault="004D22B5" w:rsidP="00644FAB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59" w:type="dxa"/>
          </w:tcPr>
          <w:p w14:paraId="43AC3BC0" w14:textId="29364300" w:rsidR="004D22B5" w:rsidRPr="00DC5471" w:rsidRDefault="004D22B5" w:rsidP="00644F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Polis University (U-Polis)</w:t>
            </w:r>
          </w:p>
        </w:tc>
        <w:tc>
          <w:tcPr>
            <w:tcW w:w="2880" w:type="dxa"/>
          </w:tcPr>
          <w:p w14:paraId="417CFFE7" w14:textId="77777777" w:rsidR="004D22B5" w:rsidRDefault="004D22B5" w:rsidP="00644FAB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D22B5" w:rsidRPr="00DC5471" w14:paraId="2566834B" w14:textId="77777777" w:rsidTr="004D22B5">
        <w:trPr>
          <w:trHeight w:val="267"/>
        </w:trPr>
        <w:tc>
          <w:tcPr>
            <w:tcW w:w="1678" w:type="dxa"/>
            <w:vMerge/>
          </w:tcPr>
          <w:p w14:paraId="16796AE6" w14:textId="77777777" w:rsidR="004D22B5" w:rsidRPr="00DC5471" w:rsidRDefault="004D22B5" w:rsidP="00644FAB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59" w:type="dxa"/>
          </w:tcPr>
          <w:p w14:paraId="4B06C0D0" w14:textId="3E9E1F99" w:rsidR="004D22B5" w:rsidRPr="00DC5471" w:rsidRDefault="004D22B5" w:rsidP="00644F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Discussion</w:t>
            </w:r>
          </w:p>
        </w:tc>
        <w:tc>
          <w:tcPr>
            <w:tcW w:w="2880" w:type="dxa"/>
          </w:tcPr>
          <w:p w14:paraId="5D1FBB6F" w14:textId="77777777" w:rsidR="004D22B5" w:rsidRDefault="004D22B5" w:rsidP="00644FAB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44FAB" w:rsidRPr="00DC5471" w14:paraId="154D1736" w14:textId="77777777" w:rsidTr="004D22B5">
        <w:trPr>
          <w:trHeight w:val="267"/>
        </w:trPr>
        <w:tc>
          <w:tcPr>
            <w:tcW w:w="1678" w:type="dxa"/>
            <w:shd w:val="clear" w:color="auto" w:fill="auto"/>
          </w:tcPr>
          <w:p w14:paraId="2F5BBC84" w14:textId="7258FF9C" w:rsidR="00644FAB" w:rsidRPr="00DC5471" w:rsidRDefault="00644FAB" w:rsidP="00644F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="004D22B5">
              <w:rPr>
                <w:rFonts w:cstheme="minorHAnsi"/>
                <w:sz w:val="24"/>
                <w:szCs w:val="24"/>
                <w:lang w:val="en-GB"/>
              </w:rPr>
              <w:t>5</w:t>
            </w:r>
            <w:r>
              <w:rPr>
                <w:rFonts w:cstheme="minorHAnsi"/>
                <w:sz w:val="24"/>
                <w:szCs w:val="24"/>
                <w:lang w:val="en-GB"/>
              </w:rPr>
              <w:t>:45 -1</w:t>
            </w:r>
            <w:r w:rsidR="004D22B5">
              <w:rPr>
                <w:rFonts w:cstheme="minorHAnsi"/>
                <w:sz w:val="24"/>
                <w:szCs w:val="24"/>
                <w:lang w:val="en-GB"/>
              </w:rPr>
              <w:t>6</w:t>
            </w:r>
            <w:r>
              <w:rPr>
                <w:rFonts w:cstheme="minorHAnsi"/>
                <w:sz w:val="24"/>
                <w:szCs w:val="24"/>
                <w:lang w:val="en-GB"/>
              </w:rPr>
              <w:t>:00</w:t>
            </w:r>
          </w:p>
        </w:tc>
        <w:tc>
          <w:tcPr>
            <w:tcW w:w="5859" w:type="dxa"/>
          </w:tcPr>
          <w:p w14:paraId="6D5BCDB8" w14:textId="77AA89C3" w:rsidR="00644FAB" w:rsidRPr="00593BA3" w:rsidRDefault="00644FAB" w:rsidP="00644FAB">
            <w:pPr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ED6192">
              <w:rPr>
                <w:rFonts w:cstheme="minorHAnsi"/>
                <w:i/>
                <w:sz w:val="24"/>
                <w:szCs w:val="24"/>
                <w:lang w:val="en-GB"/>
              </w:rPr>
              <w:t xml:space="preserve">Coffee break </w:t>
            </w:r>
          </w:p>
        </w:tc>
        <w:tc>
          <w:tcPr>
            <w:tcW w:w="2880" w:type="dxa"/>
          </w:tcPr>
          <w:p w14:paraId="75F00DC4" w14:textId="4956246C" w:rsidR="00644FAB" w:rsidRPr="00DC5471" w:rsidRDefault="00644FAB" w:rsidP="00644FAB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D22B5" w:rsidRPr="00DC5471" w14:paraId="09689FE7" w14:textId="77777777" w:rsidTr="00141182">
        <w:trPr>
          <w:trHeight w:val="267"/>
        </w:trPr>
        <w:tc>
          <w:tcPr>
            <w:tcW w:w="10417" w:type="dxa"/>
            <w:gridSpan w:val="3"/>
            <w:shd w:val="clear" w:color="auto" w:fill="C5E0B3" w:themeFill="accent6" w:themeFillTint="66"/>
            <w:vAlign w:val="center"/>
          </w:tcPr>
          <w:p w14:paraId="155F706C" w14:textId="4E5A9193" w:rsidR="00141182" w:rsidRPr="00141182" w:rsidRDefault="00141182" w:rsidP="0014118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41182">
              <w:rPr>
                <w:rFonts w:cstheme="minorHAnsi"/>
                <w:b/>
                <w:bCs/>
                <w:sz w:val="24"/>
                <w:szCs w:val="24"/>
                <w:lang w:val="en-GB"/>
              </w:rPr>
              <w:t>Third session</w:t>
            </w:r>
          </w:p>
        </w:tc>
      </w:tr>
      <w:tr w:rsidR="00141182" w:rsidRPr="00DC5471" w14:paraId="581425D0" w14:textId="77777777" w:rsidTr="005478D5">
        <w:trPr>
          <w:trHeight w:val="278"/>
        </w:trPr>
        <w:tc>
          <w:tcPr>
            <w:tcW w:w="1678" w:type="dxa"/>
            <w:vMerge w:val="restart"/>
            <w:vAlign w:val="center"/>
          </w:tcPr>
          <w:p w14:paraId="1FBC7F55" w14:textId="474AE962" w:rsidR="00141182" w:rsidRPr="00DC5471" w:rsidRDefault="00141182" w:rsidP="0064765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16:00 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–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  <w:t xml:space="preserve">17:30 </w:t>
            </w:r>
          </w:p>
        </w:tc>
        <w:tc>
          <w:tcPr>
            <w:tcW w:w="5859" w:type="dxa"/>
            <w:vAlign w:val="center"/>
          </w:tcPr>
          <w:p w14:paraId="1D6D99CD" w14:textId="3CF698C6" w:rsidR="00141182" w:rsidRPr="00141182" w:rsidRDefault="00141182" w:rsidP="00141182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4D22B5">
              <w:rPr>
                <w:rFonts w:cstheme="minorHAnsi"/>
                <w:sz w:val="24"/>
                <w:szCs w:val="24"/>
                <w:lang w:val="de-DE"/>
              </w:rPr>
              <w:t>Technische Hochschule Ostwestfalen-Lippe (TH O</w:t>
            </w:r>
            <w:r>
              <w:rPr>
                <w:rFonts w:cstheme="minorHAnsi"/>
                <w:sz w:val="24"/>
                <w:szCs w:val="24"/>
                <w:lang w:val="de-DE"/>
              </w:rPr>
              <w:t>WL)</w:t>
            </w:r>
          </w:p>
        </w:tc>
        <w:tc>
          <w:tcPr>
            <w:tcW w:w="2880" w:type="dxa"/>
            <w:vAlign w:val="center"/>
          </w:tcPr>
          <w:p w14:paraId="1A3400EC" w14:textId="7EBED015" w:rsidR="00141182" w:rsidRPr="00141182" w:rsidRDefault="00141182" w:rsidP="00141182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141182" w:rsidRPr="00DC5471" w14:paraId="75FD94D3" w14:textId="77777777" w:rsidTr="00647655">
        <w:trPr>
          <w:trHeight w:val="267"/>
        </w:trPr>
        <w:tc>
          <w:tcPr>
            <w:tcW w:w="1678" w:type="dxa"/>
            <w:vMerge/>
            <w:vAlign w:val="center"/>
          </w:tcPr>
          <w:p w14:paraId="408B706B" w14:textId="63B9F1A8" w:rsidR="00141182" w:rsidRPr="00141182" w:rsidRDefault="00141182" w:rsidP="00647655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859" w:type="dxa"/>
            <w:tcBorders>
              <w:bottom w:val="single" w:sz="12" w:space="0" w:color="58267E"/>
            </w:tcBorders>
            <w:vAlign w:val="center"/>
          </w:tcPr>
          <w:p w14:paraId="40648706" w14:textId="5B4FBA65" w:rsidR="00141182" w:rsidRDefault="00141182" w:rsidP="00141182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Co-Plan (Co-PLAN)</w:t>
            </w:r>
          </w:p>
        </w:tc>
        <w:tc>
          <w:tcPr>
            <w:tcW w:w="2880" w:type="dxa"/>
            <w:tcBorders>
              <w:bottom w:val="single" w:sz="12" w:space="0" w:color="58267E"/>
            </w:tcBorders>
            <w:vAlign w:val="center"/>
          </w:tcPr>
          <w:p w14:paraId="6B9CB5F6" w14:textId="77777777" w:rsidR="00141182" w:rsidRPr="00DC5471" w:rsidRDefault="00141182" w:rsidP="0014118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141182" w:rsidRPr="00DC5471" w14:paraId="53A4AE01" w14:textId="77777777" w:rsidTr="00647655">
        <w:trPr>
          <w:trHeight w:val="267"/>
        </w:trPr>
        <w:tc>
          <w:tcPr>
            <w:tcW w:w="1678" w:type="dxa"/>
            <w:vMerge/>
            <w:vAlign w:val="center"/>
          </w:tcPr>
          <w:p w14:paraId="430F2105" w14:textId="6B0F9B7B" w:rsidR="00141182" w:rsidRPr="00DC5471" w:rsidRDefault="00141182" w:rsidP="0064765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59" w:type="dxa"/>
            <w:tcBorders>
              <w:bottom w:val="single" w:sz="12" w:space="0" w:color="58267E"/>
            </w:tcBorders>
            <w:vAlign w:val="center"/>
          </w:tcPr>
          <w:p w14:paraId="367287D2" w14:textId="73256078" w:rsidR="00141182" w:rsidRPr="00DC5471" w:rsidRDefault="00141182" w:rsidP="00141182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University of Montenegro (UoM)</w:t>
            </w:r>
          </w:p>
        </w:tc>
        <w:tc>
          <w:tcPr>
            <w:tcW w:w="2880" w:type="dxa"/>
            <w:tcBorders>
              <w:bottom w:val="single" w:sz="12" w:space="0" w:color="58267E"/>
            </w:tcBorders>
            <w:vAlign w:val="center"/>
          </w:tcPr>
          <w:p w14:paraId="15A0C4A5" w14:textId="0F0B38DF" w:rsidR="00141182" w:rsidRPr="00DC5471" w:rsidRDefault="00141182" w:rsidP="0014118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141182" w:rsidRPr="00DC5471" w14:paraId="5D033DFE" w14:textId="77777777" w:rsidTr="005478D5">
        <w:trPr>
          <w:trHeight w:val="267"/>
        </w:trPr>
        <w:tc>
          <w:tcPr>
            <w:tcW w:w="1678" w:type="dxa"/>
            <w:vMerge/>
            <w:tcBorders>
              <w:bottom w:val="single" w:sz="12" w:space="0" w:color="58267E"/>
            </w:tcBorders>
            <w:vAlign w:val="center"/>
          </w:tcPr>
          <w:p w14:paraId="63EBA405" w14:textId="056671C7" w:rsidR="00141182" w:rsidRDefault="00141182" w:rsidP="0014118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59" w:type="dxa"/>
            <w:tcBorders>
              <w:bottom w:val="single" w:sz="12" w:space="0" w:color="58267E"/>
            </w:tcBorders>
            <w:vAlign w:val="center"/>
          </w:tcPr>
          <w:p w14:paraId="620044CE" w14:textId="2AA2A400" w:rsidR="00141182" w:rsidRDefault="00141182" w:rsidP="00141182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Discussion</w:t>
            </w:r>
          </w:p>
        </w:tc>
        <w:tc>
          <w:tcPr>
            <w:tcW w:w="2880" w:type="dxa"/>
            <w:tcBorders>
              <w:bottom w:val="single" w:sz="12" w:space="0" w:color="58267E"/>
            </w:tcBorders>
            <w:vAlign w:val="center"/>
          </w:tcPr>
          <w:p w14:paraId="3F5C8FBE" w14:textId="77777777" w:rsidR="00141182" w:rsidRDefault="00141182" w:rsidP="0014118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D22B5" w:rsidRPr="00DC5471" w14:paraId="21D54A3B" w14:textId="77777777" w:rsidTr="00EB71C1">
        <w:trPr>
          <w:trHeight w:val="267"/>
        </w:trPr>
        <w:tc>
          <w:tcPr>
            <w:tcW w:w="10417" w:type="dxa"/>
            <w:gridSpan w:val="3"/>
            <w:shd w:val="clear" w:color="auto" w:fill="C5E0B3" w:themeFill="accent6" w:themeFillTint="66"/>
            <w:vAlign w:val="center"/>
          </w:tcPr>
          <w:p w14:paraId="5F718A58" w14:textId="6C5AEEAE" w:rsidR="004D22B5" w:rsidRPr="00DC5471" w:rsidRDefault="004D22B5" w:rsidP="004D22B5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Social Event </w:t>
            </w:r>
          </w:p>
        </w:tc>
      </w:tr>
      <w:tr w:rsidR="004D22B5" w:rsidRPr="00DC5471" w14:paraId="421080AF" w14:textId="77777777" w:rsidTr="004D22B5">
        <w:trPr>
          <w:trHeight w:val="267"/>
        </w:trPr>
        <w:tc>
          <w:tcPr>
            <w:tcW w:w="1678" w:type="dxa"/>
            <w:tcBorders>
              <w:top w:val="single" w:sz="12" w:space="0" w:color="58267E"/>
              <w:bottom w:val="single" w:sz="24" w:space="0" w:color="58267E"/>
            </w:tcBorders>
          </w:tcPr>
          <w:p w14:paraId="4F1BEA8B" w14:textId="1DBCC3A1" w:rsidR="004D22B5" w:rsidRDefault="004D22B5" w:rsidP="004D22B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19:00</w:t>
            </w:r>
          </w:p>
        </w:tc>
        <w:tc>
          <w:tcPr>
            <w:tcW w:w="5859" w:type="dxa"/>
            <w:tcBorders>
              <w:top w:val="single" w:sz="12" w:space="0" w:color="58267E"/>
              <w:bottom w:val="single" w:sz="24" w:space="0" w:color="58267E"/>
            </w:tcBorders>
          </w:tcPr>
          <w:p w14:paraId="7D01BC78" w14:textId="64DAE79E" w:rsidR="004D22B5" w:rsidRDefault="004D22B5" w:rsidP="004D22B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-GB"/>
              </w:rPr>
              <w:t>Dinner in a restaurant</w:t>
            </w:r>
          </w:p>
        </w:tc>
        <w:tc>
          <w:tcPr>
            <w:tcW w:w="2880" w:type="dxa"/>
            <w:tcBorders>
              <w:top w:val="single" w:sz="12" w:space="0" w:color="58267E"/>
              <w:bottom w:val="single" w:sz="24" w:space="0" w:color="58267E"/>
            </w:tcBorders>
          </w:tcPr>
          <w:p w14:paraId="46A84FF7" w14:textId="77777777" w:rsidR="004D22B5" w:rsidRDefault="004D22B5" w:rsidP="004D22B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47486C0F" w14:textId="0257B9AF" w:rsidR="00593BA3" w:rsidRDefault="00593BA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br w:type="page"/>
      </w:r>
    </w:p>
    <w:tbl>
      <w:tblPr>
        <w:tblStyle w:val="TableGrid"/>
        <w:tblpPr w:leftFromText="180" w:rightFromText="180" w:vertAnchor="page" w:horzAnchor="margin" w:tblpXSpec="center" w:tblpY="1981"/>
        <w:tblW w:w="10190" w:type="dxa"/>
        <w:tblBorders>
          <w:top w:val="single" w:sz="18" w:space="0" w:color="58267E"/>
          <w:left w:val="single" w:sz="18" w:space="0" w:color="58267E"/>
          <w:bottom w:val="single" w:sz="18" w:space="0" w:color="58267E"/>
          <w:right w:val="single" w:sz="18" w:space="0" w:color="58267E"/>
          <w:insideH w:val="single" w:sz="12" w:space="0" w:color="58267E"/>
          <w:insideV w:val="double" w:sz="4" w:space="0" w:color="58267E"/>
        </w:tblBorders>
        <w:tblLook w:val="04A0" w:firstRow="1" w:lastRow="0" w:firstColumn="1" w:lastColumn="0" w:noHBand="0" w:noVBand="1"/>
      </w:tblPr>
      <w:tblGrid>
        <w:gridCol w:w="1574"/>
        <w:gridCol w:w="5689"/>
        <w:gridCol w:w="47"/>
        <w:gridCol w:w="2834"/>
        <w:gridCol w:w="46"/>
      </w:tblGrid>
      <w:tr w:rsidR="00B51C6E" w:rsidRPr="00DC5471" w14:paraId="00911880" w14:textId="77777777" w:rsidTr="00470EC4">
        <w:trPr>
          <w:gridAfter w:val="1"/>
          <w:wAfter w:w="46" w:type="dxa"/>
          <w:trHeight w:val="619"/>
        </w:trPr>
        <w:tc>
          <w:tcPr>
            <w:tcW w:w="10144" w:type="dxa"/>
            <w:gridSpan w:val="4"/>
            <w:tcBorders>
              <w:top w:val="single" w:sz="18" w:space="0" w:color="58267E"/>
              <w:bottom w:val="double" w:sz="18" w:space="0" w:color="58267E"/>
            </w:tcBorders>
            <w:shd w:val="clear" w:color="auto" w:fill="E0C1FF"/>
            <w:vAlign w:val="center"/>
          </w:tcPr>
          <w:p w14:paraId="2458DFDE" w14:textId="31F495B1" w:rsidR="00B51C6E" w:rsidRPr="00DC5471" w:rsidRDefault="004D22B5" w:rsidP="00B51C6E">
            <w:pPr>
              <w:jc w:val="center"/>
              <w:rPr>
                <w:rFonts w:cstheme="minorHAnsi"/>
                <w:color w:val="58267E"/>
                <w:sz w:val="36"/>
                <w:szCs w:val="36"/>
                <w:lang w:val="en-GB"/>
              </w:rPr>
            </w:pPr>
            <w:r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lastRenderedPageBreak/>
              <w:t>Friday</w:t>
            </w:r>
            <w:r w:rsidR="00B51C6E" w:rsidRPr="00DC5471"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 xml:space="preserve">, </w:t>
            </w:r>
            <w:r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>14</w:t>
            </w:r>
            <w:r w:rsidR="00B51C6E" w:rsidRPr="00DC5471">
              <w:rPr>
                <w:rFonts w:cstheme="minorHAnsi"/>
                <w:b/>
                <w:color w:val="58267E"/>
                <w:sz w:val="36"/>
                <w:szCs w:val="36"/>
                <w:vertAlign w:val="superscript"/>
                <w:lang w:val="en-GB"/>
              </w:rPr>
              <w:t>th</w:t>
            </w:r>
            <w:r w:rsidR="00B51C6E" w:rsidRPr="00DC5471"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 xml:space="preserve"> </w:t>
            </w:r>
            <w:r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>June</w:t>
            </w:r>
            <w:r w:rsidR="00B51C6E"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 xml:space="preserve"> 2024</w:t>
            </w:r>
          </w:p>
        </w:tc>
      </w:tr>
      <w:tr w:rsidR="00B51C6E" w:rsidRPr="00DC5471" w14:paraId="29C27E24" w14:textId="77777777" w:rsidTr="00470EC4">
        <w:trPr>
          <w:gridAfter w:val="1"/>
          <w:wAfter w:w="46" w:type="dxa"/>
          <w:trHeight w:val="192"/>
        </w:trPr>
        <w:tc>
          <w:tcPr>
            <w:tcW w:w="10144" w:type="dxa"/>
            <w:gridSpan w:val="4"/>
            <w:tcBorders>
              <w:top w:val="double" w:sz="18" w:space="0" w:color="58267E"/>
            </w:tcBorders>
          </w:tcPr>
          <w:p w14:paraId="5965999A" w14:textId="4F58EE4D" w:rsidR="00B51C6E" w:rsidRPr="00DC5471" w:rsidRDefault="00B51C6E" w:rsidP="00B51C6E">
            <w:pPr>
              <w:jc w:val="center"/>
              <w:rPr>
                <w:rFonts w:cstheme="minorHAnsi"/>
                <w:i/>
                <w:lang w:val="en-GB"/>
              </w:rPr>
            </w:pPr>
            <w:r w:rsidRPr="00DC5471">
              <w:rPr>
                <w:rFonts w:cstheme="minorHAnsi"/>
                <w:i/>
                <w:lang w:val="en-GB"/>
              </w:rPr>
              <w:t xml:space="preserve">Faculty of </w:t>
            </w:r>
            <w:r>
              <w:rPr>
                <w:rFonts w:cstheme="minorHAnsi"/>
                <w:i/>
                <w:lang w:val="en-GB"/>
              </w:rPr>
              <w:t>Environmental</w:t>
            </w:r>
            <w:r w:rsidRPr="00DC5471">
              <w:rPr>
                <w:rFonts w:cstheme="minorHAnsi"/>
                <w:i/>
                <w:lang w:val="en-GB"/>
              </w:rPr>
              <w:t xml:space="preserve"> Engineering, </w:t>
            </w:r>
            <w:r>
              <w:rPr>
                <w:rFonts w:cstheme="minorHAnsi"/>
                <w:i/>
                <w:lang w:val="en-GB"/>
              </w:rPr>
              <w:t>TH OWL</w:t>
            </w:r>
            <w:r w:rsidRPr="00DC5471">
              <w:rPr>
                <w:rFonts w:cstheme="minorHAnsi"/>
                <w:i/>
                <w:lang w:val="en-GB"/>
              </w:rPr>
              <w:t xml:space="preserve">, </w:t>
            </w:r>
            <w:r>
              <w:rPr>
                <w:rFonts w:cstheme="minorHAnsi"/>
                <w:i/>
                <w:lang w:val="en-GB"/>
              </w:rPr>
              <w:t xml:space="preserve">An der </w:t>
            </w:r>
            <w:proofErr w:type="spellStart"/>
            <w:r>
              <w:rPr>
                <w:rFonts w:cstheme="minorHAnsi"/>
                <w:i/>
                <w:lang w:val="en-GB"/>
              </w:rPr>
              <w:t>Wilhelmshoehe</w:t>
            </w:r>
            <w:proofErr w:type="spellEnd"/>
            <w:r>
              <w:rPr>
                <w:rFonts w:cstheme="minorHAnsi"/>
                <w:i/>
                <w:lang w:val="en-GB"/>
              </w:rPr>
              <w:t xml:space="preserve"> 44, Hoexter</w:t>
            </w:r>
            <w:r w:rsidR="007D6DAA">
              <w:rPr>
                <w:rFonts w:cstheme="minorHAnsi"/>
                <w:i/>
                <w:lang w:val="en-GB"/>
              </w:rPr>
              <w:t xml:space="preserve"> </w:t>
            </w:r>
          </w:p>
        </w:tc>
      </w:tr>
      <w:tr w:rsidR="00B51C6E" w:rsidRPr="00DC5471" w14:paraId="07BCC8B0" w14:textId="77777777" w:rsidTr="00470EC4">
        <w:trPr>
          <w:gridAfter w:val="1"/>
          <w:wAfter w:w="46" w:type="dxa"/>
        </w:trPr>
        <w:tc>
          <w:tcPr>
            <w:tcW w:w="10144" w:type="dxa"/>
            <w:gridSpan w:val="4"/>
            <w:tcBorders>
              <w:top w:val="single" w:sz="12" w:space="0" w:color="58267E"/>
              <w:bottom w:val="single" w:sz="12" w:space="0" w:color="58267E"/>
            </w:tcBorders>
            <w:shd w:val="clear" w:color="auto" w:fill="C5E0B3" w:themeFill="accent6" w:themeFillTint="66"/>
          </w:tcPr>
          <w:p w14:paraId="256DFE2D" w14:textId="27BE1C2E" w:rsidR="00B51C6E" w:rsidRPr="00DC5471" w:rsidRDefault="00046851" w:rsidP="00B51C6E">
            <w:pPr>
              <w:tabs>
                <w:tab w:val="left" w:pos="3224"/>
              </w:tabs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Third </w:t>
            </w:r>
            <w:r w:rsidR="00B51C6E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  <w:r w:rsidR="00B51C6E" w:rsidRPr="00DC5471">
              <w:rPr>
                <w:rFonts w:cstheme="minorHAnsi"/>
                <w:b/>
                <w:sz w:val="24"/>
                <w:szCs w:val="24"/>
                <w:lang w:val="en-GB"/>
              </w:rPr>
              <w:t xml:space="preserve">ession </w:t>
            </w:r>
          </w:p>
        </w:tc>
      </w:tr>
      <w:tr w:rsidR="00141182" w:rsidRPr="004D22B5" w14:paraId="06686354" w14:textId="77777777" w:rsidTr="00470EC4">
        <w:trPr>
          <w:trHeight w:val="266"/>
        </w:trPr>
        <w:tc>
          <w:tcPr>
            <w:tcW w:w="1574" w:type="dxa"/>
            <w:vMerge w:val="restart"/>
            <w:tcBorders>
              <w:top w:val="single" w:sz="12" w:space="0" w:color="58267E"/>
            </w:tcBorders>
            <w:vAlign w:val="center"/>
          </w:tcPr>
          <w:p w14:paraId="56B849EC" w14:textId="431CBF4A" w:rsidR="00141182" w:rsidRPr="00DC5471" w:rsidRDefault="00141182" w:rsidP="00141182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09:00 – 10:30</w:t>
            </w:r>
          </w:p>
        </w:tc>
        <w:tc>
          <w:tcPr>
            <w:tcW w:w="5736" w:type="dxa"/>
            <w:gridSpan w:val="2"/>
            <w:tcBorders>
              <w:top w:val="single" w:sz="12" w:space="0" w:color="58267E"/>
            </w:tcBorders>
            <w:vAlign w:val="center"/>
          </w:tcPr>
          <w:p w14:paraId="76F8C8EF" w14:textId="1F03E3F8" w:rsidR="00141182" w:rsidRPr="00141182" w:rsidRDefault="00141182" w:rsidP="0014118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Norwegian University of Life Sciences (NMBU)</w:t>
            </w:r>
          </w:p>
        </w:tc>
        <w:tc>
          <w:tcPr>
            <w:tcW w:w="2880" w:type="dxa"/>
            <w:gridSpan w:val="2"/>
            <w:tcBorders>
              <w:top w:val="single" w:sz="12" w:space="0" w:color="58267E"/>
            </w:tcBorders>
            <w:vAlign w:val="center"/>
          </w:tcPr>
          <w:p w14:paraId="41416FBC" w14:textId="77777777" w:rsidR="00141182" w:rsidRPr="00141182" w:rsidRDefault="00141182" w:rsidP="0014118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41182" w:rsidRPr="004D22B5" w14:paraId="6AD2727A" w14:textId="77777777" w:rsidTr="00470EC4">
        <w:trPr>
          <w:trHeight w:val="266"/>
        </w:trPr>
        <w:tc>
          <w:tcPr>
            <w:tcW w:w="1574" w:type="dxa"/>
            <w:vMerge/>
            <w:vAlign w:val="center"/>
          </w:tcPr>
          <w:p w14:paraId="2D2CA19A" w14:textId="77777777" w:rsidR="00141182" w:rsidRPr="00141182" w:rsidRDefault="00141182" w:rsidP="0014118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36" w:type="dxa"/>
            <w:gridSpan w:val="2"/>
            <w:tcBorders>
              <w:top w:val="single" w:sz="12" w:space="0" w:color="58267E"/>
            </w:tcBorders>
            <w:vAlign w:val="center"/>
          </w:tcPr>
          <w:p w14:paraId="2440586E" w14:textId="7A2AC5C4" w:rsidR="00141182" w:rsidRPr="004D22B5" w:rsidRDefault="00141182" w:rsidP="00141182">
            <w:pPr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Environmental Movement Ozon (OZON)</w:t>
            </w:r>
          </w:p>
        </w:tc>
        <w:tc>
          <w:tcPr>
            <w:tcW w:w="2880" w:type="dxa"/>
            <w:gridSpan w:val="2"/>
            <w:tcBorders>
              <w:top w:val="single" w:sz="12" w:space="0" w:color="58267E"/>
            </w:tcBorders>
            <w:vAlign w:val="center"/>
          </w:tcPr>
          <w:p w14:paraId="538D3260" w14:textId="77777777" w:rsidR="00141182" w:rsidRPr="004D22B5" w:rsidRDefault="00141182" w:rsidP="00141182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141182" w:rsidRPr="004D22B5" w14:paraId="5B4B70D0" w14:textId="77777777" w:rsidTr="00470EC4">
        <w:trPr>
          <w:trHeight w:val="266"/>
        </w:trPr>
        <w:tc>
          <w:tcPr>
            <w:tcW w:w="1574" w:type="dxa"/>
            <w:vMerge/>
            <w:vAlign w:val="center"/>
          </w:tcPr>
          <w:p w14:paraId="747A7E58" w14:textId="77777777" w:rsidR="00141182" w:rsidRPr="004D22B5" w:rsidRDefault="00141182" w:rsidP="00141182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736" w:type="dxa"/>
            <w:gridSpan w:val="2"/>
            <w:tcBorders>
              <w:top w:val="single" w:sz="12" w:space="0" w:color="58267E"/>
            </w:tcBorders>
            <w:vAlign w:val="center"/>
          </w:tcPr>
          <w:p w14:paraId="1A4DFD71" w14:textId="3D27DCF6" w:rsidR="00141182" w:rsidRPr="004D22B5" w:rsidRDefault="00141182" w:rsidP="00141182">
            <w:pPr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University of Sarajevo (UNSA)</w:t>
            </w:r>
          </w:p>
        </w:tc>
        <w:tc>
          <w:tcPr>
            <w:tcW w:w="2880" w:type="dxa"/>
            <w:gridSpan w:val="2"/>
            <w:tcBorders>
              <w:top w:val="single" w:sz="12" w:space="0" w:color="58267E"/>
            </w:tcBorders>
            <w:vAlign w:val="center"/>
          </w:tcPr>
          <w:p w14:paraId="3D009B1D" w14:textId="77777777" w:rsidR="00141182" w:rsidRPr="004D22B5" w:rsidRDefault="00141182" w:rsidP="00141182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141182" w:rsidRPr="004D22B5" w14:paraId="13FBC716" w14:textId="77777777" w:rsidTr="00470EC4">
        <w:trPr>
          <w:trHeight w:val="266"/>
        </w:trPr>
        <w:tc>
          <w:tcPr>
            <w:tcW w:w="1574" w:type="dxa"/>
            <w:vMerge/>
            <w:vAlign w:val="center"/>
          </w:tcPr>
          <w:p w14:paraId="286BE629" w14:textId="77777777" w:rsidR="00141182" w:rsidRPr="004D22B5" w:rsidRDefault="00141182" w:rsidP="00141182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736" w:type="dxa"/>
            <w:gridSpan w:val="2"/>
            <w:tcBorders>
              <w:top w:val="single" w:sz="12" w:space="0" w:color="58267E"/>
            </w:tcBorders>
            <w:vAlign w:val="center"/>
          </w:tcPr>
          <w:p w14:paraId="4E697BE0" w14:textId="71316F01" w:rsidR="00141182" w:rsidRPr="004D22B5" w:rsidRDefault="00141182" w:rsidP="00141182">
            <w:pPr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Discussion</w:t>
            </w:r>
          </w:p>
        </w:tc>
        <w:tc>
          <w:tcPr>
            <w:tcW w:w="2880" w:type="dxa"/>
            <w:gridSpan w:val="2"/>
            <w:tcBorders>
              <w:top w:val="single" w:sz="12" w:space="0" w:color="58267E"/>
            </w:tcBorders>
            <w:vAlign w:val="center"/>
          </w:tcPr>
          <w:p w14:paraId="3FC21711" w14:textId="77777777" w:rsidR="00141182" w:rsidRPr="004D22B5" w:rsidRDefault="00141182" w:rsidP="00141182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B51C6E" w:rsidRPr="00DC5471" w14:paraId="14DD7E5B" w14:textId="77777777" w:rsidTr="00470EC4">
        <w:tc>
          <w:tcPr>
            <w:tcW w:w="1574" w:type="dxa"/>
            <w:tcBorders>
              <w:top w:val="single" w:sz="12" w:space="0" w:color="58267E"/>
              <w:bottom w:val="single" w:sz="12" w:space="0" w:color="58267E"/>
            </w:tcBorders>
            <w:shd w:val="clear" w:color="auto" w:fill="auto"/>
          </w:tcPr>
          <w:p w14:paraId="119DE3B2" w14:textId="0A967DC5" w:rsidR="00B51C6E" w:rsidRDefault="00B51C6E" w:rsidP="00B51C6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C5471"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="00750CEE">
              <w:rPr>
                <w:rFonts w:cstheme="minorHAnsi"/>
                <w:sz w:val="24"/>
                <w:szCs w:val="24"/>
                <w:lang w:val="en-GB"/>
              </w:rPr>
              <w:t>0</w:t>
            </w:r>
            <w:r>
              <w:rPr>
                <w:rFonts w:cstheme="minorHAnsi"/>
                <w:sz w:val="24"/>
                <w:szCs w:val="24"/>
                <w:lang w:val="en-GB"/>
              </w:rPr>
              <w:t>:</w:t>
            </w:r>
            <w:r w:rsidR="00AA0BC6">
              <w:rPr>
                <w:rFonts w:cstheme="minorHAnsi"/>
                <w:sz w:val="24"/>
                <w:szCs w:val="24"/>
                <w:lang w:val="en-GB"/>
              </w:rPr>
              <w:t>30</w:t>
            </w:r>
            <w:r w:rsidR="009B482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-</w:t>
            </w:r>
            <w:r w:rsidR="009B482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11</w:t>
            </w:r>
            <w:r w:rsidR="00046851">
              <w:rPr>
                <w:rFonts w:cstheme="minorHAnsi"/>
                <w:sz w:val="24"/>
                <w:szCs w:val="24"/>
                <w:lang w:val="en-GB"/>
              </w:rPr>
              <w:t>:</w:t>
            </w:r>
            <w:r w:rsidR="00AA0BC6">
              <w:rPr>
                <w:rFonts w:cstheme="minorHAnsi"/>
                <w:sz w:val="24"/>
                <w:szCs w:val="24"/>
                <w:lang w:val="en-GB"/>
              </w:rPr>
              <w:t>00</w:t>
            </w:r>
          </w:p>
        </w:tc>
        <w:tc>
          <w:tcPr>
            <w:tcW w:w="8616" w:type="dxa"/>
            <w:gridSpan w:val="4"/>
          </w:tcPr>
          <w:p w14:paraId="7134E260" w14:textId="05A3278F" w:rsidR="00B51C6E" w:rsidRPr="001D3C8C" w:rsidRDefault="001D3C8C" w:rsidP="00B51C6E">
            <w:pPr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1D3C8C">
              <w:rPr>
                <w:rFonts w:cstheme="minorHAnsi"/>
                <w:i/>
                <w:sz w:val="24"/>
                <w:szCs w:val="24"/>
                <w:lang w:val="en-GB"/>
              </w:rPr>
              <w:t>Coffee break</w:t>
            </w:r>
            <w:r w:rsidR="007D6DAA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</w:p>
        </w:tc>
      </w:tr>
      <w:tr w:rsidR="00046851" w:rsidRPr="00DC5471" w14:paraId="3CA5E1EE" w14:textId="77777777" w:rsidTr="00470EC4">
        <w:trPr>
          <w:trHeight w:val="266"/>
        </w:trPr>
        <w:tc>
          <w:tcPr>
            <w:tcW w:w="1574" w:type="dxa"/>
            <w:tcBorders>
              <w:top w:val="single" w:sz="12" w:space="0" w:color="58267E"/>
            </w:tcBorders>
            <w:vAlign w:val="center"/>
          </w:tcPr>
          <w:p w14:paraId="104517BE" w14:textId="3E89762A" w:rsidR="00046851" w:rsidRPr="00DC5471" w:rsidRDefault="00046851" w:rsidP="0004685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="00141182">
              <w:rPr>
                <w:rFonts w:cstheme="minorHAnsi"/>
                <w:sz w:val="24"/>
                <w:szCs w:val="24"/>
                <w:lang w:val="en-GB"/>
              </w:rPr>
              <w:t>1</w:t>
            </w:r>
            <w:r>
              <w:rPr>
                <w:rFonts w:cstheme="minorHAnsi"/>
                <w:sz w:val="24"/>
                <w:szCs w:val="24"/>
                <w:lang w:val="en-GB"/>
              </w:rPr>
              <w:t>:</w:t>
            </w:r>
            <w:r w:rsidR="00AA0BC6">
              <w:rPr>
                <w:rFonts w:cstheme="minorHAnsi"/>
                <w:sz w:val="24"/>
                <w:szCs w:val="24"/>
                <w:lang w:val="en-GB"/>
              </w:rPr>
              <w:t>30</w:t>
            </w:r>
            <w:r w:rsidR="009B482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– 1</w:t>
            </w:r>
            <w:r w:rsidR="009B482C">
              <w:rPr>
                <w:rFonts w:cstheme="minorHAnsi"/>
                <w:sz w:val="24"/>
                <w:szCs w:val="24"/>
                <w:lang w:val="en-GB"/>
              </w:rPr>
              <w:t>2</w:t>
            </w:r>
            <w:r>
              <w:rPr>
                <w:rFonts w:cstheme="minorHAnsi"/>
                <w:sz w:val="24"/>
                <w:szCs w:val="24"/>
                <w:lang w:val="en-GB"/>
              </w:rPr>
              <w:t>:</w:t>
            </w:r>
            <w:r w:rsidR="009B482C">
              <w:rPr>
                <w:rFonts w:cstheme="minorHAnsi"/>
                <w:sz w:val="24"/>
                <w:szCs w:val="24"/>
                <w:lang w:val="en-GB"/>
              </w:rPr>
              <w:t>00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736" w:type="dxa"/>
            <w:gridSpan w:val="2"/>
            <w:vAlign w:val="center"/>
          </w:tcPr>
          <w:p w14:paraId="07C5A071" w14:textId="27AD0DBD" w:rsidR="00046851" w:rsidRPr="006019E2" w:rsidRDefault="00AA0BC6" w:rsidP="0004685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Evaluation and closing the meeting </w:t>
            </w:r>
          </w:p>
        </w:tc>
        <w:tc>
          <w:tcPr>
            <w:tcW w:w="2880" w:type="dxa"/>
            <w:gridSpan w:val="2"/>
            <w:vAlign w:val="center"/>
          </w:tcPr>
          <w:p w14:paraId="43A8C54D" w14:textId="34F4C428" w:rsidR="00046851" w:rsidRPr="00DC5471" w:rsidRDefault="00046851" w:rsidP="00046851">
            <w:pPr>
              <w:rPr>
                <w:rFonts w:cstheme="minorHAnsi"/>
                <w:sz w:val="24"/>
                <w:szCs w:val="24"/>
                <w:shd w:val="clear" w:color="auto" w:fill="FFFFFF"/>
                <w:lang w:val="en-GB"/>
              </w:rPr>
            </w:pPr>
          </w:p>
        </w:tc>
      </w:tr>
      <w:tr w:rsidR="009B482C" w:rsidRPr="00DC5471" w14:paraId="623C0D35" w14:textId="77777777" w:rsidTr="00EB71C1">
        <w:trPr>
          <w:gridAfter w:val="1"/>
          <w:wAfter w:w="46" w:type="dxa"/>
        </w:trPr>
        <w:tc>
          <w:tcPr>
            <w:tcW w:w="10144" w:type="dxa"/>
            <w:gridSpan w:val="4"/>
            <w:shd w:val="clear" w:color="auto" w:fill="C5E0B3" w:themeFill="accent6" w:themeFillTint="66"/>
          </w:tcPr>
          <w:p w14:paraId="7501D457" w14:textId="77777777" w:rsidR="009B482C" w:rsidRPr="00AA0BC6" w:rsidRDefault="009B482C" w:rsidP="009B482C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AA0BC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Lunch</w:t>
            </w:r>
          </w:p>
        </w:tc>
      </w:tr>
      <w:tr w:rsidR="009B482C" w:rsidRPr="00DC5471" w14:paraId="548F72F2" w14:textId="77777777" w:rsidTr="00EB71C1">
        <w:tc>
          <w:tcPr>
            <w:tcW w:w="1574" w:type="dxa"/>
          </w:tcPr>
          <w:p w14:paraId="34D390FB" w14:textId="032B4FE3" w:rsidR="009B482C" w:rsidRPr="00DC5471" w:rsidRDefault="009B482C" w:rsidP="009B482C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12:00 – 13:00</w:t>
            </w:r>
          </w:p>
        </w:tc>
        <w:tc>
          <w:tcPr>
            <w:tcW w:w="5689" w:type="dxa"/>
            <w:vAlign w:val="center"/>
          </w:tcPr>
          <w:p w14:paraId="336DC826" w14:textId="77777777" w:rsidR="009B482C" w:rsidRPr="00DC5471" w:rsidRDefault="009B482C" w:rsidP="009B482C">
            <w:pPr>
              <w:rPr>
                <w:rFonts w:cstheme="minorHAnsi"/>
                <w:color w:val="538135" w:themeColor="accent6" w:themeShade="BF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Lunch </w:t>
            </w:r>
          </w:p>
        </w:tc>
        <w:tc>
          <w:tcPr>
            <w:tcW w:w="2927" w:type="dxa"/>
            <w:gridSpan w:val="3"/>
            <w:vAlign w:val="center"/>
          </w:tcPr>
          <w:p w14:paraId="15A420EA" w14:textId="77777777" w:rsidR="009B482C" w:rsidRPr="00DC5471" w:rsidRDefault="009B482C" w:rsidP="009B482C">
            <w:pPr>
              <w:rPr>
                <w:rFonts w:cstheme="minorHAnsi"/>
                <w:color w:val="538135" w:themeColor="accent6" w:themeShade="BF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9B482C" w:rsidRPr="00DC5471" w14:paraId="1311C225" w14:textId="77777777" w:rsidTr="00EB71C1">
        <w:trPr>
          <w:gridAfter w:val="1"/>
          <w:wAfter w:w="46" w:type="dxa"/>
        </w:trPr>
        <w:tc>
          <w:tcPr>
            <w:tcW w:w="10144" w:type="dxa"/>
            <w:gridSpan w:val="4"/>
            <w:shd w:val="clear" w:color="auto" w:fill="C5E0B3" w:themeFill="accent6" w:themeFillTint="66"/>
          </w:tcPr>
          <w:p w14:paraId="6353708D" w14:textId="085D69C1" w:rsidR="009B482C" w:rsidRPr="00AA0BC6" w:rsidRDefault="009B482C" w:rsidP="009B482C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Management</w:t>
            </w:r>
          </w:p>
        </w:tc>
      </w:tr>
      <w:tr w:rsidR="00141182" w:rsidRPr="00DC5471" w14:paraId="6330F601" w14:textId="77777777" w:rsidTr="00A47959">
        <w:trPr>
          <w:trHeight w:val="266"/>
        </w:trPr>
        <w:tc>
          <w:tcPr>
            <w:tcW w:w="1574" w:type="dxa"/>
            <w:tcBorders>
              <w:top w:val="single" w:sz="12" w:space="0" w:color="58267E"/>
            </w:tcBorders>
          </w:tcPr>
          <w:p w14:paraId="1EF3C896" w14:textId="421FCD90" w:rsidR="00141182" w:rsidRDefault="009B482C" w:rsidP="00141182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13:00 – 13:45</w:t>
            </w:r>
          </w:p>
        </w:tc>
        <w:tc>
          <w:tcPr>
            <w:tcW w:w="5736" w:type="dxa"/>
            <w:gridSpan w:val="2"/>
          </w:tcPr>
          <w:p w14:paraId="0962E2B6" w14:textId="6179814D" w:rsidR="00141182" w:rsidRDefault="00141182" w:rsidP="00141182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Meeting Steering Committee  </w:t>
            </w:r>
          </w:p>
        </w:tc>
        <w:tc>
          <w:tcPr>
            <w:tcW w:w="2880" w:type="dxa"/>
            <w:gridSpan w:val="2"/>
          </w:tcPr>
          <w:p w14:paraId="31A006C8" w14:textId="03B376CD" w:rsidR="00141182" w:rsidRPr="00DC5471" w:rsidRDefault="00141182" w:rsidP="00141182">
            <w:pPr>
              <w:rPr>
                <w:rFonts w:cstheme="minorHAnsi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Meeting Steering Committee  </w:t>
            </w:r>
          </w:p>
        </w:tc>
      </w:tr>
      <w:tr w:rsidR="00141182" w:rsidRPr="00DC5471" w14:paraId="2609D797" w14:textId="77777777" w:rsidTr="00A47959">
        <w:trPr>
          <w:trHeight w:val="266"/>
        </w:trPr>
        <w:tc>
          <w:tcPr>
            <w:tcW w:w="1574" w:type="dxa"/>
            <w:tcBorders>
              <w:top w:val="single" w:sz="12" w:space="0" w:color="58267E"/>
            </w:tcBorders>
          </w:tcPr>
          <w:p w14:paraId="69F307B8" w14:textId="2968C0C7" w:rsidR="00141182" w:rsidRDefault="009B482C" w:rsidP="00141182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13:45 – 14:30</w:t>
            </w:r>
          </w:p>
        </w:tc>
        <w:tc>
          <w:tcPr>
            <w:tcW w:w="5736" w:type="dxa"/>
            <w:gridSpan w:val="2"/>
          </w:tcPr>
          <w:p w14:paraId="2B7C17AE" w14:textId="0D624F47" w:rsidR="00141182" w:rsidRDefault="00141182" w:rsidP="00141182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Meeting Project Management committee  </w:t>
            </w:r>
          </w:p>
        </w:tc>
        <w:tc>
          <w:tcPr>
            <w:tcW w:w="2880" w:type="dxa"/>
            <w:gridSpan w:val="2"/>
          </w:tcPr>
          <w:p w14:paraId="52A52F06" w14:textId="16E146CE" w:rsidR="00141182" w:rsidRPr="00DC5471" w:rsidRDefault="00141182" w:rsidP="00141182">
            <w:pPr>
              <w:rPr>
                <w:rFonts w:cstheme="minorHAnsi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Meeting Project Management committee  </w:t>
            </w:r>
          </w:p>
        </w:tc>
      </w:tr>
      <w:tr w:rsidR="00141182" w:rsidRPr="00DC5471" w14:paraId="33193C20" w14:textId="77777777" w:rsidTr="00A47959">
        <w:trPr>
          <w:trHeight w:val="266"/>
        </w:trPr>
        <w:tc>
          <w:tcPr>
            <w:tcW w:w="1574" w:type="dxa"/>
            <w:tcBorders>
              <w:top w:val="single" w:sz="12" w:space="0" w:color="58267E"/>
            </w:tcBorders>
          </w:tcPr>
          <w:p w14:paraId="11B3EA4B" w14:textId="22746ADC" w:rsidR="00141182" w:rsidRDefault="009B482C" w:rsidP="00141182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14:30 – 15:15</w:t>
            </w:r>
          </w:p>
        </w:tc>
        <w:tc>
          <w:tcPr>
            <w:tcW w:w="5736" w:type="dxa"/>
            <w:gridSpan w:val="2"/>
          </w:tcPr>
          <w:p w14:paraId="3E2FEDED" w14:textId="0F880447" w:rsidR="00141182" w:rsidRDefault="00141182" w:rsidP="00141182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Meeting Quality Assurance Committee  </w:t>
            </w:r>
          </w:p>
        </w:tc>
        <w:tc>
          <w:tcPr>
            <w:tcW w:w="2880" w:type="dxa"/>
            <w:gridSpan w:val="2"/>
          </w:tcPr>
          <w:p w14:paraId="4FC77D28" w14:textId="5B660661" w:rsidR="00141182" w:rsidRPr="00DC5471" w:rsidRDefault="00141182" w:rsidP="00141182">
            <w:pPr>
              <w:rPr>
                <w:rFonts w:cstheme="minorHAnsi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Meeting Quality Assurance Committee  </w:t>
            </w:r>
          </w:p>
        </w:tc>
      </w:tr>
      <w:tr w:rsidR="00141182" w:rsidRPr="00DC5471" w14:paraId="50EF5A3C" w14:textId="77777777" w:rsidTr="00470EC4">
        <w:trPr>
          <w:gridAfter w:val="1"/>
          <w:wAfter w:w="46" w:type="dxa"/>
        </w:trPr>
        <w:tc>
          <w:tcPr>
            <w:tcW w:w="10144" w:type="dxa"/>
            <w:gridSpan w:val="4"/>
            <w:shd w:val="clear" w:color="auto" w:fill="C5E0B3" w:themeFill="accent6" w:themeFillTint="66"/>
          </w:tcPr>
          <w:p w14:paraId="4D0B98BD" w14:textId="770E7C50" w:rsidR="00141182" w:rsidRPr="00AA0BC6" w:rsidRDefault="00141182" w:rsidP="00141182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Social Event</w:t>
            </w:r>
          </w:p>
        </w:tc>
      </w:tr>
      <w:tr w:rsidR="00141182" w:rsidRPr="00DC5471" w14:paraId="744382BE" w14:textId="77777777" w:rsidTr="00470EC4">
        <w:tc>
          <w:tcPr>
            <w:tcW w:w="1574" w:type="dxa"/>
          </w:tcPr>
          <w:p w14:paraId="50D76E18" w14:textId="0EAAEBE7" w:rsidR="00141182" w:rsidRDefault="00141182" w:rsidP="00141182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="009B482C">
              <w:rPr>
                <w:rFonts w:cstheme="minorHAnsi"/>
                <w:sz w:val="24"/>
                <w:szCs w:val="24"/>
                <w:lang w:val="en-GB"/>
              </w:rPr>
              <w:t>6</w:t>
            </w:r>
            <w:r>
              <w:rPr>
                <w:rFonts w:cstheme="minorHAnsi"/>
                <w:sz w:val="24"/>
                <w:szCs w:val="24"/>
                <w:lang w:val="en-GB"/>
              </w:rPr>
              <w:t>:</w:t>
            </w:r>
            <w:r w:rsidR="009B482C">
              <w:rPr>
                <w:rFonts w:cstheme="minorHAnsi"/>
                <w:sz w:val="24"/>
                <w:szCs w:val="24"/>
                <w:lang w:val="en-GB"/>
              </w:rPr>
              <w:t>0</w:t>
            </w:r>
            <w:r>
              <w:rPr>
                <w:rFonts w:cstheme="minorHAnsi"/>
                <w:sz w:val="24"/>
                <w:szCs w:val="24"/>
                <w:lang w:val="en-GB"/>
              </w:rPr>
              <w:t>0 - 1</w:t>
            </w:r>
            <w:r w:rsidR="009B482C">
              <w:rPr>
                <w:rFonts w:cstheme="minorHAnsi"/>
                <w:sz w:val="24"/>
                <w:szCs w:val="24"/>
                <w:lang w:val="en-GB"/>
              </w:rPr>
              <w:t>7</w:t>
            </w:r>
            <w:r>
              <w:rPr>
                <w:rFonts w:cstheme="minorHAnsi"/>
                <w:sz w:val="24"/>
                <w:szCs w:val="24"/>
                <w:lang w:val="en-GB"/>
              </w:rPr>
              <w:t>:</w:t>
            </w:r>
            <w:r w:rsidR="009B482C">
              <w:rPr>
                <w:rFonts w:cstheme="minorHAnsi"/>
                <w:sz w:val="24"/>
                <w:szCs w:val="24"/>
                <w:lang w:val="en-GB"/>
              </w:rPr>
              <w:t>3</w:t>
            </w:r>
            <w:r>
              <w:rPr>
                <w:rFonts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5689" w:type="dxa"/>
            <w:vAlign w:val="center"/>
          </w:tcPr>
          <w:p w14:paraId="73A771D9" w14:textId="18CAC907" w:rsidR="00141182" w:rsidRPr="005750DE" w:rsidRDefault="00141182" w:rsidP="00141182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Guided tour historic monastery Corvey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roup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br/>
              <w:t xml:space="preserve">www.corvey.de </w:t>
            </w:r>
          </w:p>
        </w:tc>
        <w:tc>
          <w:tcPr>
            <w:tcW w:w="2927" w:type="dxa"/>
            <w:gridSpan w:val="3"/>
            <w:vAlign w:val="center"/>
          </w:tcPr>
          <w:p w14:paraId="79C77795" w14:textId="12CADFEE" w:rsidR="00141182" w:rsidRDefault="00141182" w:rsidP="00141182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9B482C" w:rsidRPr="00DC5471" w14:paraId="0B35293E" w14:textId="77777777" w:rsidTr="00EB71C1">
        <w:trPr>
          <w:gridAfter w:val="1"/>
          <w:wAfter w:w="46" w:type="dxa"/>
        </w:trPr>
        <w:tc>
          <w:tcPr>
            <w:tcW w:w="10144" w:type="dxa"/>
            <w:gridSpan w:val="4"/>
            <w:shd w:val="clear" w:color="auto" w:fill="C5E0B3" w:themeFill="accent6" w:themeFillTint="66"/>
          </w:tcPr>
          <w:p w14:paraId="3F932668" w14:textId="77777777" w:rsidR="009B482C" w:rsidRPr="00AA0BC6" w:rsidRDefault="009B482C" w:rsidP="00EB71C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AA0BC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Lunch</w:t>
            </w:r>
          </w:p>
        </w:tc>
      </w:tr>
    </w:tbl>
    <w:p w14:paraId="75F70487" w14:textId="0A4B2F90" w:rsidR="007A7209" w:rsidRDefault="007A7209"/>
    <w:tbl>
      <w:tblPr>
        <w:tblStyle w:val="TableGrid"/>
        <w:tblpPr w:leftFromText="180" w:rightFromText="180" w:vertAnchor="text" w:horzAnchor="margin" w:tblpY="151"/>
        <w:tblW w:w="9501" w:type="dxa"/>
        <w:tblBorders>
          <w:top w:val="dashSmallGap" w:sz="12" w:space="0" w:color="538135" w:themeColor="accent6" w:themeShade="BF"/>
          <w:left w:val="dashSmallGap" w:sz="12" w:space="0" w:color="538135" w:themeColor="accent6" w:themeShade="BF"/>
          <w:bottom w:val="dashSmallGap" w:sz="12" w:space="0" w:color="538135" w:themeColor="accent6" w:themeShade="BF"/>
          <w:right w:val="dashSmallGap" w:sz="12" w:space="0" w:color="538135" w:themeColor="accent6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1"/>
      </w:tblGrid>
      <w:tr w:rsidR="00990CC7" w:rsidRPr="00DC5471" w14:paraId="2A1F6A3D" w14:textId="77777777" w:rsidTr="00990CC7">
        <w:trPr>
          <w:trHeight w:val="827"/>
        </w:trPr>
        <w:tc>
          <w:tcPr>
            <w:tcW w:w="9501" w:type="dxa"/>
          </w:tcPr>
          <w:p w14:paraId="7FE7E73B" w14:textId="77777777" w:rsidR="00990CC7" w:rsidRPr="00DC5471" w:rsidRDefault="00990CC7" w:rsidP="00990CC7">
            <w:pPr>
              <w:tabs>
                <w:tab w:val="left" w:pos="1800"/>
              </w:tabs>
              <w:rPr>
                <w:color w:val="408D3D"/>
                <w:lang w:val="en-GB"/>
              </w:rPr>
            </w:pPr>
            <w:r w:rsidRPr="00DC5471">
              <w:rPr>
                <w:color w:val="408D3D"/>
                <w:lang w:val="en-GB"/>
              </w:rPr>
              <w:t xml:space="preserve">This project has been funded by the European Union. </w:t>
            </w:r>
          </w:p>
          <w:p w14:paraId="7E9EB8AB" w14:textId="77777777" w:rsidR="00990CC7" w:rsidRPr="00DC5471" w:rsidRDefault="00990CC7" w:rsidP="00990CC7">
            <w:pPr>
              <w:tabs>
                <w:tab w:val="left" w:pos="1800"/>
              </w:tabs>
              <w:rPr>
                <w:rFonts w:cstheme="minorHAnsi"/>
                <w:color w:val="538135" w:themeColor="accent6" w:themeShade="BF"/>
                <w:sz w:val="28"/>
                <w:szCs w:val="28"/>
                <w:lang w:val="en-GB"/>
              </w:rPr>
            </w:pPr>
            <w:r w:rsidRPr="00DC5471">
              <w:rPr>
                <w:color w:val="408D3D"/>
                <w:lang w:val="en-GB"/>
              </w:rPr>
              <w:t>Views and opinions expressed are</w:t>
            </w:r>
            <w:r w:rsidRPr="00DC5471">
              <w:rPr>
                <w:color w:val="408D3D"/>
                <w:lang w:val="en-GB"/>
              </w:rPr>
              <w:cr/>
              <w:t xml:space="preserve"> </w:t>
            </w:r>
            <w:proofErr w:type="gramStart"/>
            <w:r w:rsidRPr="00DC5471">
              <w:rPr>
                <w:color w:val="408D3D"/>
                <w:lang w:val="en-GB"/>
              </w:rPr>
              <w:t>however</w:t>
            </w:r>
            <w:proofErr w:type="gramEnd"/>
            <w:r w:rsidRPr="00DC5471">
              <w:rPr>
                <w:color w:val="408D3D"/>
                <w:lang w:val="en-GB"/>
              </w:rPr>
              <w:t xml:space="preserve"> those of the author(s) only and do not necessarily reflect those of </w:t>
            </w:r>
            <w:r w:rsidRPr="00DC5471">
              <w:rPr>
                <w:color w:val="408D3D"/>
                <w:lang w:val="en-GB"/>
              </w:rPr>
              <w:cr/>
              <w:t>the European Union or the European Education and Culture Executive Agency (EACEA).</w:t>
            </w:r>
            <w:r w:rsidRPr="00DC5471">
              <w:rPr>
                <w:color w:val="408D3D"/>
                <w:lang w:val="en-GB"/>
              </w:rPr>
              <w:cr/>
              <w:t xml:space="preserve">    Neither the European Union nor EACEA can be held responsible for them.</w:t>
            </w:r>
          </w:p>
        </w:tc>
      </w:tr>
    </w:tbl>
    <w:p w14:paraId="275A93CC" w14:textId="6A1DFDBC" w:rsidR="0071333D" w:rsidRPr="00DC5471" w:rsidRDefault="0071333D" w:rsidP="00610962">
      <w:pPr>
        <w:tabs>
          <w:tab w:val="left" w:pos="3726"/>
        </w:tabs>
        <w:rPr>
          <w:rFonts w:cstheme="minorHAnsi"/>
          <w:sz w:val="28"/>
          <w:szCs w:val="28"/>
          <w:lang w:val="en-GB"/>
        </w:rPr>
      </w:pPr>
    </w:p>
    <w:sectPr w:rsidR="0071333D" w:rsidRPr="00DC5471" w:rsidSect="007B1E6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304" w:bottom="1134" w:left="130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EBB29" w14:textId="77777777" w:rsidR="001A1AAD" w:rsidRDefault="001A1AAD" w:rsidP="009A23B7">
      <w:pPr>
        <w:spacing w:after="0" w:line="240" w:lineRule="auto"/>
      </w:pPr>
      <w:r>
        <w:separator/>
      </w:r>
    </w:p>
  </w:endnote>
  <w:endnote w:type="continuationSeparator" w:id="0">
    <w:p w14:paraId="2F55E209" w14:textId="77777777" w:rsidR="001A1AAD" w:rsidRDefault="001A1AAD" w:rsidP="009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10B1" w14:textId="6669E852" w:rsidR="007253AF" w:rsidRPr="00B13DF0" w:rsidRDefault="007253AF" w:rsidP="00CA6329">
    <w:pPr>
      <w:tabs>
        <w:tab w:val="left" w:pos="858"/>
      </w:tabs>
      <w:ind w:left="-720" w:right="-694" w:hanging="312"/>
      <w:rPr>
        <w:b/>
        <w:i/>
        <w:color w:val="7030A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D59E1" w14:textId="77777777" w:rsidR="00360175" w:rsidRDefault="00360175" w:rsidP="009503BC">
    <w:pPr>
      <w:tabs>
        <w:tab w:val="left" w:pos="720"/>
        <w:tab w:val="left" w:pos="1620"/>
      </w:tabs>
      <w:ind w:left="-720" w:right="-694" w:hanging="31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AE15A" w14:textId="77777777" w:rsidR="001A1AAD" w:rsidRDefault="001A1AAD" w:rsidP="009A23B7">
      <w:pPr>
        <w:spacing w:after="0" w:line="240" w:lineRule="auto"/>
      </w:pPr>
      <w:r>
        <w:separator/>
      </w:r>
    </w:p>
  </w:footnote>
  <w:footnote w:type="continuationSeparator" w:id="0">
    <w:p w14:paraId="6FB8EE6C" w14:textId="77777777" w:rsidR="001A1AAD" w:rsidRDefault="001A1AAD" w:rsidP="009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AB74C" w14:textId="1E334A2A" w:rsidR="009A23B7" w:rsidRPr="00B13DF0" w:rsidRDefault="00DC5471" w:rsidP="00DC5471">
    <w:pPr>
      <w:pStyle w:val="Header"/>
      <w:jc w:val="right"/>
      <w:rPr>
        <w:b/>
        <w:i/>
        <w:color w:val="7030A0"/>
        <w:sz w:val="26"/>
        <w:szCs w:val="26"/>
      </w:rPr>
    </w:pPr>
    <w:r>
      <w:rPr>
        <w:b/>
        <w:i/>
        <w:color w:val="7030A0"/>
        <w:sz w:val="26"/>
        <w:szCs w:val="26"/>
      </w:rPr>
      <w:t xml:space="preserve">                                        </w:t>
    </w:r>
    <w:r>
      <w:rPr>
        <w:rFonts w:cstheme="minorHAnsi"/>
        <w:noProof/>
        <w:sz w:val="28"/>
        <w:szCs w:val="28"/>
        <w:lang w:val="en-US"/>
      </w:rPr>
      <w:drawing>
        <wp:inline distT="0" distB="0" distL="0" distR="0" wp14:anchorId="284E9801" wp14:editId="08F849CF">
          <wp:extent cx="1981200" cy="476885"/>
          <wp:effectExtent l="0" t="0" r="0" b="0"/>
          <wp:docPr id="5643616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EU 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528" cy="484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E175FB" wp14:editId="7F6D0C8E">
          <wp:simplePos x="0" y="0"/>
          <wp:positionH relativeFrom="column">
            <wp:posOffset>-158750</wp:posOffset>
          </wp:positionH>
          <wp:positionV relativeFrom="paragraph">
            <wp:posOffset>-127000</wp:posOffset>
          </wp:positionV>
          <wp:extent cx="2018030" cy="701040"/>
          <wp:effectExtent l="0" t="0" r="1270" b="3810"/>
          <wp:wrapTight wrapText="bothSides">
            <wp:wrapPolygon edited="0">
              <wp:start x="1835" y="0"/>
              <wp:lineTo x="816" y="1761"/>
              <wp:lineTo x="0" y="5870"/>
              <wp:lineTo x="204" y="9978"/>
              <wp:lineTo x="1020" y="19370"/>
              <wp:lineTo x="1223" y="21130"/>
              <wp:lineTo x="3874" y="21130"/>
              <wp:lineTo x="16720" y="19370"/>
              <wp:lineTo x="21410" y="17022"/>
              <wp:lineTo x="21410" y="8804"/>
              <wp:lineTo x="3262" y="0"/>
              <wp:lineTo x="1835" y="0"/>
            </wp:wrapPolygon>
          </wp:wrapTight>
          <wp:docPr id="207963520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0F87" w:rsidRPr="00B13DF0">
      <w:rPr>
        <w:b/>
        <w:i/>
        <w:color w:val="7030A0"/>
        <w:sz w:val="26"/>
        <w:szCs w:val="26"/>
      </w:rPr>
      <w:tab/>
    </w:r>
    <w:r w:rsidR="00B13DF0" w:rsidRPr="00B13DF0">
      <w:rPr>
        <w:b/>
        <w:i/>
        <w:color w:val="7030A0"/>
        <w:sz w:val="26"/>
        <w:szCs w:val="26"/>
      </w:rPr>
      <w:t xml:space="preserve">     </w:t>
    </w:r>
    <w:r>
      <w:rPr>
        <w:b/>
        <w:i/>
        <w:color w:val="7030A0"/>
        <w:sz w:val="26"/>
        <w:szCs w:val="26"/>
      </w:rPr>
      <w:t xml:space="preserve">       </w:t>
    </w:r>
  </w:p>
  <w:p w14:paraId="3BF6A904" w14:textId="61C50290" w:rsidR="00360F87" w:rsidRDefault="00DC5471">
    <w:r w:rsidRPr="00B13DF0">
      <w:rPr>
        <w:b/>
        <w:i/>
        <w:noProof/>
        <w:color w:val="7030A0"/>
        <w:sz w:val="26"/>
        <w:szCs w:val="2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2E80FF" wp14:editId="5E002F31">
              <wp:simplePos x="0" y="0"/>
              <wp:positionH relativeFrom="margin">
                <wp:align>center</wp:align>
              </wp:positionH>
              <wp:positionV relativeFrom="paragraph">
                <wp:posOffset>206375</wp:posOffset>
              </wp:positionV>
              <wp:extent cx="6719570" cy="14877"/>
              <wp:effectExtent l="0" t="0" r="24130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9570" cy="14877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649D9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25pt" to="529.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2zowEAAJgDAAAOAAAAZHJzL2Uyb0RvYy54bWysU8tu2zAQvBfoPxC815Lc1k4FyzkkSC5F&#10;G/TxAQy1tAiQXIJkLfnvu6QVOWgKBCh6WfGxM7szXO2uJ2vYEULU6DrerGrOwEnstTt0/OePu3dX&#10;nMUkXC8MOuj4CSK/3r99sxt9C2sc0PQQGJG42I6+40NKvq2qKAewIq7Qg6NLhcGKRNtwqPogRmK3&#10;plrX9aYaMfQ+oIQY6fT2fMn3hV8pkOmrUhESMx2n3lKJocTHHKv9TrSHIPyg5dyG+IcurNCOii5U&#10;tyIJ9ivoF1RWy4ARVVpJtBUqpSUUDaSmqf9Q830QHooWMif6xab4/2jll+ONewhkw+hjG/1DyCom&#10;FWz+Un9sKmadFrNgSkzS4WbbfPq4JU8l3TUfrrbbbGZ1AfsQ0z2gZXnRcaNd1iJacfwc0zn1KYVw&#10;l/JllU4GcrJx30Ax3VPB9wVdJgNuTGBHQW8qpASXNnPpkp1hShuzAOvXgXN+hkKZmgW8fh28IEpl&#10;dGkBW+0w/I0gTc3csjrnPzlw1p0teMT+VB6mWEPPX8ydRzXP1/N9gV9+qP1vAAAA//8DAFBLAwQU&#10;AAYACAAAACEAOAEo6twAAAAHAQAADwAAAGRycy9kb3ducmV2LnhtbEyPwU7DMBBE70j8g7VIXBC1&#10;CRSiEKdCSBwRIlCJoxtvk6jxOthumv492xM97sxo5m25mt0gJgyx96ThbqFAIDXe9tRq+P56u81B&#10;xGTImsETajhihFV1eVGawvoDfeJUp1ZwCcXCaOhSGgspY9OhM3HhRyT2tj44k/gMrbTBHLjcDTJT&#10;6lE60xMvdGbE1w6bXb13Gubfya13R7WlpzB9tPWNX/v3H62vr+aXZxAJ5/QfhhM+o0PFTBu/JxvF&#10;oIEfSRrusyWIk6uWeQZiw8pDDrIq5Tl/9QcAAP//AwBQSwECLQAUAAYACAAAACEAtoM4kv4AAADh&#10;AQAAEwAAAAAAAAAAAAAAAAAAAAAAW0NvbnRlbnRfVHlwZXNdLnhtbFBLAQItABQABgAIAAAAIQA4&#10;/SH/1gAAAJQBAAALAAAAAAAAAAAAAAAAAC8BAABfcmVscy8ucmVsc1BLAQItABQABgAIAAAAIQCO&#10;Uo2zowEAAJgDAAAOAAAAAAAAAAAAAAAAAC4CAABkcnMvZTJvRG9jLnhtbFBLAQItABQABgAIAAAA&#10;IQA4ASjq3AAAAAcBAAAPAAAAAAAAAAAAAAAAAP0DAABkcnMvZG93bnJldi54bWxQSwUGAAAAAAQA&#10;BADzAAAABgUAAAAA&#10;" strokecolor="#70ad47 [3209]" strokeweight="1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9E713" w14:textId="77777777" w:rsidR="00360F87" w:rsidRDefault="00360F87" w:rsidP="00360F87">
    <w:pPr>
      <w:pStyle w:val="Header"/>
      <w:tabs>
        <w:tab w:val="clear" w:pos="4513"/>
        <w:tab w:val="clear" w:pos="9026"/>
        <w:tab w:val="left" w:pos="2697"/>
      </w:tabs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BF4B6AA" wp14:editId="06108562">
          <wp:simplePos x="0" y="0"/>
          <wp:positionH relativeFrom="column">
            <wp:posOffset>1973580</wp:posOffset>
          </wp:positionH>
          <wp:positionV relativeFrom="paragraph">
            <wp:posOffset>-312420</wp:posOffset>
          </wp:positionV>
          <wp:extent cx="2018030" cy="701040"/>
          <wp:effectExtent l="0" t="0" r="1270" b="3810"/>
          <wp:wrapTight wrapText="bothSides">
            <wp:wrapPolygon edited="0">
              <wp:start x="1835" y="0"/>
              <wp:lineTo x="816" y="1761"/>
              <wp:lineTo x="0" y="5870"/>
              <wp:lineTo x="204" y="9978"/>
              <wp:lineTo x="1020" y="19370"/>
              <wp:lineTo x="1223" y="21130"/>
              <wp:lineTo x="3874" y="21130"/>
              <wp:lineTo x="16720" y="19370"/>
              <wp:lineTo x="21410" y="17022"/>
              <wp:lineTo x="21410" y="8804"/>
              <wp:lineTo x="3262" y="0"/>
              <wp:lineTo x="1835" y="0"/>
            </wp:wrapPolygon>
          </wp:wrapTight>
          <wp:docPr id="193135405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C289F"/>
    <w:multiLevelType w:val="multilevel"/>
    <w:tmpl w:val="09C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02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06"/>
    <w:rsid w:val="0001791C"/>
    <w:rsid w:val="0003123C"/>
    <w:rsid w:val="00042FF8"/>
    <w:rsid w:val="00046851"/>
    <w:rsid w:val="000478A5"/>
    <w:rsid w:val="00047B22"/>
    <w:rsid w:val="000513DE"/>
    <w:rsid w:val="00065E18"/>
    <w:rsid w:val="000777E1"/>
    <w:rsid w:val="00087B83"/>
    <w:rsid w:val="00097915"/>
    <w:rsid w:val="000A081C"/>
    <w:rsid w:val="000A103C"/>
    <w:rsid w:val="000C508A"/>
    <w:rsid w:val="000C6850"/>
    <w:rsid w:val="000D5BCD"/>
    <w:rsid w:val="000E0EE6"/>
    <w:rsid w:val="000E3909"/>
    <w:rsid w:val="0012146A"/>
    <w:rsid w:val="001370DF"/>
    <w:rsid w:val="00141182"/>
    <w:rsid w:val="001466D6"/>
    <w:rsid w:val="001716C7"/>
    <w:rsid w:val="001752B2"/>
    <w:rsid w:val="00184360"/>
    <w:rsid w:val="00184CC3"/>
    <w:rsid w:val="00193E5B"/>
    <w:rsid w:val="00196CC9"/>
    <w:rsid w:val="001A1AAD"/>
    <w:rsid w:val="001B437F"/>
    <w:rsid w:val="001D3C8C"/>
    <w:rsid w:val="001E50E6"/>
    <w:rsid w:val="001F009B"/>
    <w:rsid w:val="001F14EB"/>
    <w:rsid w:val="001F62C1"/>
    <w:rsid w:val="00206B41"/>
    <w:rsid w:val="002324AF"/>
    <w:rsid w:val="00242D61"/>
    <w:rsid w:val="00253BEC"/>
    <w:rsid w:val="0027065D"/>
    <w:rsid w:val="00280A84"/>
    <w:rsid w:val="002A4FE4"/>
    <w:rsid w:val="002B4186"/>
    <w:rsid w:val="002C52F5"/>
    <w:rsid w:val="002D3574"/>
    <w:rsid w:val="002D675C"/>
    <w:rsid w:val="002F5EFC"/>
    <w:rsid w:val="00320C90"/>
    <w:rsid w:val="003470DF"/>
    <w:rsid w:val="00360175"/>
    <w:rsid w:val="00360F87"/>
    <w:rsid w:val="00367B67"/>
    <w:rsid w:val="00370121"/>
    <w:rsid w:val="003A0C26"/>
    <w:rsid w:val="003E7F3A"/>
    <w:rsid w:val="003F2ED0"/>
    <w:rsid w:val="003F396F"/>
    <w:rsid w:val="004042C8"/>
    <w:rsid w:val="00405DF5"/>
    <w:rsid w:val="0041289B"/>
    <w:rsid w:val="00416A2F"/>
    <w:rsid w:val="00425895"/>
    <w:rsid w:val="00427F30"/>
    <w:rsid w:val="00430D19"/>
    <w:rsid w:val="00435E58"/>
    <w:rsid w:val="00470EC4"/>
    <w:rsid w:val="00487D74"/>
    <w:rsid w:val="00497C78"/>
    <w:rsid w:val="004A1187"/>
    <w:rsid w:val="004A3C1B"/>
    <w:rsid w:val="004B35C7"/>
    <w:rsid w:val="004D22B5"/>
    <w:rsid w:val="004E2EF0"/>
    <w:rsid w:val="004E6891"/>
    <w:rsid w:val="005031AB"/>
    <w:rsid w:val="00510D48"/>
    <w:rsid w:val="00512D7D"/>
    <w:rsid w:val="0052367E"/>
    <w:rsid w:val="005364C9"/>
    <w:rsid w:val="005408E7"/>
    <w:rsid w:val="005750DE"/>
    <w:rsid w:val="00593BA3"/>
    <w:rsid w:val="005A31A6"/>
    <w:rsid w:val="005A5871"/>
    <w:rsid w:val="005A5DC9"/>
    <w:rsid w:val="005B4008"/>
    <w:rsid w:val="005C4D81"/>
    <w:rsid w:val="005D4CC5"/>
    <w:rsid w:val="005D62B9"/>
    <w:rsid w:val="005E157D"/>
    <w:rsid w:val="005E5656"/>
    <w:rsid w:val="005F447D"/>
    <w:rsid w:val="005F5B84"/>
    <w:rsid w:val="006019E2"/>
    <w:rsid w:val="00610962"/>
    <w:rsid w:val="00614DC9"/>
    <w:rsid w:val="00617654"/>
    <w:rsid w:val="00630CCF"/>
    <w:rsid w:val="00637EF7"/>
    <w:rsid w:val="00644FAB"/>
    <w:rsid w:val="00655454"/>
    <w:rsid w:val="00660BDA"/>
    <w:rsid w:val="006622A2"/>
    <w:rsid w:val="00670E8C"/>
    <w:rsid w:val="006733E8"/>
    <w:rsid w:val="006956BE"/>
    <w:rsid w:val="006A096B"/>
    <w:rsid w:val="006A0979"/>
    <w:rsid w:val="006A26A0"/>
    <w:rsid w:val="006A472B"/>
    <w:rsid w:val="006B29B9"/>
    <w:rsid w:val="006B4055"/>
    <w:rsid w:val="006B6154"/>
    <w:rsid w:val="006D7BB1"/>
    <w:rsid w:val="0071333D"/>
    <w:rsid w:val="007138AE"/>
    <w:rsid w:val="0072501E"/>
    <w:rsid w:val="007253AF"/>
    <w:rsid w:val="00750CEE"/>
    <w:rsid w:val="0075448A"/>
    <w:rsid w:val="00796F2E"/>
    <w:rsid w:val="007A4881"/>
    <w:rsid w:val="007A7209"/>
    <w:rsid w:val="007A748A"/>
    <w:rsid w:val="007B0B93"/>
    <w:rsid w:val="007B1E69"/>
    <w:rsid w:val="007C183D"/>
    <w:rsid w:val="007C5AEA"/>
    <w:rsid w:val="007C5F24"/>
    <w:rsid w:val="007D6DAA"/>
    <w:rsid w:val="00800B23"/>
    <w:rsid w:val="008157CA"/>
    <w:rsid w:val="008211CB"/>
    <w:rsid w:val="00831F9E"/>
    <w:rsid w:val="00840EAD"/>
    <w:rsid w:val="008418F7"/>
    <w:rsid w:val="00850502"/>
    <w:rsid w:val="00854986"/>
    <w:rsid w:val="00862974"/>
    <w:rsid w:val="008766D7"/>
    <w:rsid w:val="00877128"/>
    <w:rsid w:val="008A339F"/>
    <w:rsid w:val="008B5065"/>
    <w:rsid w:val="008B6DE9"/>
    <w:rsid w:val="008C2F51"/>
    <w:rsid w:val="008F123D"/>
    <w:rsid w:val="008F7980"/>
    <w:rsid w:val="0090737D"/>
    <w:rsid w:val="00922F83"/>
    <w:rsid w:val="00932FD0"/>
    <w:rsid w:val="00933887"/>
    <w:rsid w:val="009408C0"/>
    <w:rsid w:val="00946C60"/>
    <w:rsid w:val="009503BC"/>
    <w:rsid w:val="009529F2"/>
    <w:rsid w:val="00964F54"/>
    <w:rsid w:val="00970EA8"/>
    <w:rsid w:val="00990A60"/>
    <w:rsid w:val="00990CC7"/>
    <w:rsid w:val="00994DA1"/>
    <w:rsid w:val="009A23B7"/>
    <w:rsid w:val="009A4329"/>
    <w:rsid w:val="009B1F6B"/>
    <w:rsid w:val="009B4025"/>
    <w:rsid w:val="009B482C"/>
    <w:rsid w:val="009C6AEA"/>
    <w:rsid w:val="009C6C90"/>
    <w:rsid w:val="009D229B"/>
    <w:rsid w:val="009D50EA"/>
    <w:rsid w:val="009F08B5"/>
    <w:rsid w:val="00A01015"/>
    <w:rsid w:val="00A25F87"/>
    <w:rsid w:val="00A3397F"/>
    <w:rsid w:val="00A47F06"/>
    <w:rsid w:val="00A60A2E"/>
    <w:rsid w:val="00A73D82"/>
    <w:rsid w:val="00A778A0"/>
    <w:rsid w:val="00A80E9F"/>
    <w:rsid w:val="00A86B36"/>
    <w:rsid w:val="00A86F0A"/>
    <w:rsid w:val="00A95383"/>
    <w:rsid w:val="00AA0BC6"/>
    <w:rsid w:val="00AA623A"/>
    <w:rsid w:val="00AD0FDA"/>
    <w:rsid w:val="00AD171F"/>
    <w:rsid w:val="00AE5402"/>
    <w:rsid w:val="00AE5754"/>
    <w:rsid w:val="00AE7982"/>
    <w:rsid w:val="00AF1671"/>
    <w:rsid w:val="00B01154"/>
    <w:rsid w:val="00B039EA"/>
    <w:rsid w:val="00B13DF0"/>
    <w:rsid w:val="00B20DFA"/>
    <w:rsid w:val="00B243DC"/>
    <w:rsid w:val="00B303AF"/>
    <w:rsid w:val="00B30A81"/>
    <w:rsid w:val="00B45BBA"/>
    <w:rsid w:val="00B51C6E"/>
    <w:rsid w:val="00B55347"/>
    <w:rsid w:val="00B661A2"/>
    <w:rsid w:val="00B70D6A"/>
    <w:rsid w:val="00B72ECE"/>
    <w:rsid w:val="00B762CB"/>
    <w:rsid w:val="00B76493"/>
    <w:rsid w:val="00B803DF"/>
    <w:rsid w:val="00B827C2"/>
    <w:rsid w:val="00B87423"/>
    <w:rsid w:val="00B87DD5"/>
    <w:rsid w:val="00BB27C7"/>
    <w:rsid w:val="00BC45C5"/>
    <w:rsid w:val="00BE3665"/>
    <w:rsid w:val="00BE5205"/>
    <w:rsid w:val="00BE7034"/>
    <w:rsid w:val="00BF0D69"/>
    <w:rsid w:val="00C067EE"/>
    <w:rsid w:val="00C45510"/>
    <w:rsid w:val="00C519A1"/>
    <w:rsid w:val="00C9558E"/>
    <w:rsid w:val="00C95B27"/>
    <w:rsid w:val="00CA6329"/>
    <w:rsid w:val="00CA72A6"/>
    <w:rsid w:val="00CC172B"/>
    <w:rsid w:val="00CC66F0"/>
    <w:rsid w:val="00CD5429"/>
    <w:rsid w:val="00D05E5E"/>
    <w:rsid w:val="00D205D3"/>
    <w:rsid w:val="00D22BA1"/>
    <w:rsid w:val="00D26435"/>
    <w:rsid w:val="00D26F64"/>
    <w:rsid w:val="00D31321"/>
    <w:rsid w:val="00D323C2"/>
    <w:rsid w:val="00D34EC5"/>
    <w:rsid w:val="00D402D2"/>
    <w:rsid w:val="00D44519"/>
    <w:rsid w:val="00D85A75"/>
    <w:rsid w:val="00D86938"/>
    <w:rsid w:val="00DA352F"/>
    <w:rsid w:val="00DB1327"/>
    <w:rsid w:val="00DC5097"/>
    <w:rsid w:val="00DC5471"/>
    <w:rsid w:val="00DD3011"/>
    <w:rsid w:val="00DD3762"/>
    <w:rsid w:val="00DD587D"/>
    <w:rsid w:val="00DE68FE"/>
    <w:rsid w:val="00E27BF7"/>
    <w:rsid w:val="00E362D0"/>
    <w:rsid w:val="00E64206"/>
    <w:rsid w:val="00E64438"/>
    <w:rsid w:val="00E72F74"/>
    <w:rsid w:val="00E87C08"/>
    <w:rsid w:val="00EA65EF"/>
    <w:rsid w:val="00ED6192"/>
    <w:rsid w:val="00EE7B08"/>
    <w:rsid w:val="00F023C4"/>
    <w:rsid w:val="00F05179"/>
    <w:rsid w:val="00F45D1D"/>
    <w:rsid w:val="00F51DC9"/>
    <w:rsid w:val="00F60E50"/>
    <w:rsid w:val="00F72119"/>
    <w:rsid w:val="00F74D8B"/>
    <w:rsid w:val="00F75394"/>
    <w:rsid w:val="00F8791F"/>
    <w:rsid w:val="00F9325E"/>
    <w:rsid w:val="00FA7D5A"/>
    <w:rsid w:val="00FC4C96"/>
    <w:rsid w:val="00FC7E86"/>
    <w:rsid w:val="00FD67D7"/>
    <w:rsid w:val="00FE00CE"/>
    <w:rsid w:val="00F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FE624"/>
  <w15:chartTrackingRefBased/>
  <w15:docId w15:val="{11D932ED-8928-485D-A1A8-73C8ED3A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3B7"/>
  </w:style>
  <w:style w:type="paragraph" w:styleId="Footer">
    <w:name w:val="footer"/>
    <w:basedOn w:val="Normal"/>
    <w:link w:val="FooterChar"/>
    <w:uiPriority w:val="99"/>
    <w:unhideWhenUsed/>
    <w:rsid w:val="009A2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3B7"/>
  </w:style>
  <w:style w:type="table" w:styleId="TableGrid">
    <w:name w:val="Table Grid"/>
    <w:basedOn w:val="TableNormal"/>
    <w:uiPriority w:val="39"/>
    <w:rsid w:val="00D2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5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D8B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367B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B67"/>
    <w:rPr>
      <w:i/>
      <w:iCs/>
      <w:color w:val="404040" w:themeColor="text1" w:themeTint="BF"/>
    </w:rPr>
  </w:style>
  <w:style w:type="paragraph" w:customStyle="1" w:styleId="TableParagraph">
    <w:name w:val="Table Paragraph"/>
    <w:basedOn w:val="Normal"/>
    <w:uiPriority w:val="1"/>
    <w:qFormat/>
    <w:rsid w:val="003F2E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1752B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720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4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4ECC-D1F7-4B9E-9D83-C4D61ECD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2956</Characters>
  <Application>Microsoft Office Word</Application>
  <DocSecurity>0</DocSecurity>
  <Lines>196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 Cipranic</cp:lastModifiedBy>
  <cp:revision>3</cp:revision>
  <cp:lastPrinted>2024-05-10T15:26:00Z</cp:lastPrinted>
  <dcterms:created xsi:type="dcterms:W3CDTF">2024-05-14T07:37:00Z</dcterms:created>
  <dcterms:modified xsi:type="dcterms:W3CDTF">2024-05-19T08:07:00Z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ae05583b5bf4fb94a0b82975cf5809ed96ee46fae4b7e30b82e5b9ad0e843a9c</vt:lpwstr>
  </property>
</Properties>
</file>